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03" w:type="dxa"/>
        <w:tblInd w:w="-72" w:type="dxa"/>
        <w:tblLook w:val="01E0"/>
      </w:tblPr>
      <w:tblGrid>
        <w:gridCol w:w="3400"/>
        <w:gridCol w:w="6703"/>
      </w:tblGrid>
      <w:tr w:rsidR="00CD05F9" w:rsidRPr="00CD05F9" w:rsidTr="00EE181E">
        <w:trPr>
          <w:trHeight w:val="1108"/>
        </w:trPr>
        <w:tc>
          <w:tcPr>
            <w:tcW w:w="3400" w:type="dxa"/>
          </w:tcPr>
          <w:p w:rsidR="00CD05F9" w:rsidRPr="00CD05F9" w:rsidRDefault="00CD05F9" w:rsidP="00CD05F9">
            <w:pPr>
              <w:spacing w:after="0" w:line="240" w:lineRule="auto"/>
              <w:jc w:val="center"/>
              <w:rPr>
                <w:rFonts w:eastAsia="Times New Roman" w:cs="Times New Roman"/>
                <w:b/>
                <w:kern w:val="0"/>
                <w:sz w:val="26"/>
                <w:szCs w:val="26"/>
                <w:lang w:val="es-HN" w:eastAsia="en-US" w:bidi="ar-SA"/>
              </w:rPr>
            </w:pPr>
            <w:r w:rsidRPr="00CD05F9">
              <w:rPr>
                <w:rFonts w:eastAsia="Times New Roman" w:cs="Times New Roman"/>
                <w:b/>
                <w:kern w:val="0"/>
                <w:sz w:val="26"/>
                <w:szCs w:val="26"/>
                <w:lang w:val="es-HN" w:eastAsia="en-US" w:bidi="ar-SA"/>
              </w:rPr>
              <w:t xml:space="preserve">ỦY BAN NHÂN DÂN </w:t>
            </w:r>
          </w:p>
          <w:p w:rsidR="00CD05F9" w:rsidRPr="00CD05F9" w:rsidRDefault="00850E0A" w:rsidP="00CD05F9">
            <w:pPr>
              <w:spacing w:after="0" w:line="240" w:lineRule="auto"/>
              <w:jc w:val="center"/>
              <w:rPr>
                <w:rFonts w:eastAsia="Times New Roman" w:cs="Times New Roman"/>
                <w:b/>
                <w:bCs/>
                <w:kern w:val="0"/>
                <w:sz w:val="24"/>
                <w:lang w:eastAsia="en-US" w:bidi="ar-SA"/>
              </w:rPr>
            </w:pPr>
            <w:r w:rsidRPr="00850E0A">
              <w:rPr>
                <w:rFonts w:eastAsia="Times New Roman" w:cs="Times New Roman"/>
                <w:noProof/>
                <w:kern w:val="0"/>
                <w:lang w:eastAsia="en-US" w:bidi="ar-SA"/>
              </w:rPr>
              <w:pict>
                <v:line id="Straight Connector 3" o:spid="_x0000_s1026" style="position:absolute;left:0;text-align:left;z-index:251661312;visibility:visible" from="59.6pt,14.5pt" to="95.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"/>
              </w:pict>
            </w:r>
            <w:r w:rsidR="00CD05F9" w:rsidRPr="00CD05F9">
              <w:rPr>
                <w:rFonts w:eastAsia="Times New Roman" w:cs="Times New Roman"/>
                <w:b/>
                <w:bCs/>
                <w:kern w:val="0"/>
                <w:lang w:eastAsia="en-US" w:bidi="ar-SA"/>
              </w:rPr>
              <w:t>TỈNH SƠN LA</w:t>
            </w:r>
          </w:p>
          <w:p w:rsidR="00CD05F9" w:rsidRPr="00CD05F9" w:rsidRDefault="00CD05F9" w:rsidP="00CD05F9">
            <w:pPr>
              <w:spacing w:after="0" w:line="240" w:lineRule="auto"/>
              <w:jc w:val="center"/>
              <w:rPr>
                <w:rFonts w:eastAsia="Times New Roman" w:cs="Times New Roman"/>
                <w:b/>
                <w:kern w:val="0"/>
                <w:sz w:val="26"/>
                <w:szCs w:val="26"/>
                <w:lang w:eastAsia="en-US" w:bidi="ar-SA"/>
              </w:rPr>
            </w:pPr>
          </w:p>
        </w:tc>
        <w:tc>
          <w:tcPr>
            <w:tcW w:w="6703" w:type="dxa"/>
          </w:tcPr>
          <w:p w:rsidR="00CD05F9" w:rsidRPr="00CD05F9" w:rsidRDefault="00CD05F9" w:rsidP="00CD05F9">
            <w:pPr>
              <w:spacing w:after="0" w:line="240" w:lineRule="auto"/>
              <w:jc w:val="center"/>
              <w:rPr>
                <w:rFonts w:eastAsia="Times New Roman" w:cs="Times New Roman"/>
                <w:b/>
                <w:kern w:val="0"/>
                <w:sz w:val="26"/>
                <w:szCs w:val="26"/>
                <w:lang w:eastAsia="en-US" w:bidi="ar-SA"/>
              </w:rPr>
            </w:pPr>
            <w:r w:rsidRPr="00CD05F9">
              <w:rPr>
                <w:rFonts w:eastAsia="Times New Roman" w:cs="Times New Roman"/>
                <w:b/>
                <w:kern w:val="0"/>
                <w:sz w:val="26"/>
                <w:szCs w:val="26"/>
                <w:lang w:eastAsia="en-US" w:bidi="ar-SA"/>
              </w:rPr>
              <w:t>CỘNG HOÀ XÃ HỘI CHỦ NGHĨA VIỆT NAM</w:t>
            </w:r>
          </w:p>
          <w:p w:rsidR="00CD05F9" w:rsidRPr="00CD05F9" w:rsidRDefault="00CD05F9" w:rsidP="00CD05F9">
            <w:pPr>
              <w:spacing w:after="0" w:line="240" w:lineRule="auto"/>
              <w:jc w:val="center"/>
              <w:rPr>
                <w:rFonts w:eastAsia="Times New Roman" w:cs="Times New Roman"/>
                <w:b/>
                <w:kern w:val="0"/>
                <w:lang w:eastAsia="en-US" w:bidi="ar-SA"/>
              </w:rPr>
            </w:pPr>
            <w:r w:rsidRPr="00CD05F9">
              <w:rPr>
                <w:rFonts w:eastAsia="Times New Roman" w:cs="Times New Roman"/>
                <w:b/>
                <w:kern w:val="0"/>
                <w:lang w:eastAsia="en-US" w:bidi="ar-SA"/>
              </w:rPr>
              <w:t>Độc lập - Tự do - Hạnh phúc</w:t>
            </w:r>
          </w:p>
          <w:p w:rsidR="00CD05F9" w:rsidRPr="00CD05F9" w:rsidRDefault="00850E0A" w:rsidP="00CD05F9">
            <w:pPr>
              <w:spacing w:after="0" w:line="240" w:lineRule="auto"/>
              <w:jc w:val="center"/>
              <w:rPr>
                <w:rFonts w:eastAsia="Times New Roman" w:cs="Times New Roman"/>
                <w:kern w:val="0"/>
                <w:sz w:val="26"/>
                <w:lang w:eastAsia="en-US" w:bidi="ar-SA"/>
              </w:rPr>
            </w:pPr>
            <w:r w:rsidRPr="00850E0A">
              <w:rPr>
                <w:rFonts w:eastAsia="Times New Roman" w:cs="Times New Roman"/>
                <w:noProof/>
                <w:kern w:val="0"/>
                <w:sz w:val="24"/>
                <w:lang w:eastAsia="en-US" w:bidi="ar-SA"/>
              </w:rPr>
              <w:pict>
                <v:line id="Straight Connector 2" o:spid="_x0000_s1028" style="position:absolute;left:0;text-align:left;z-index:251660288;visibility:visible" from="79.45pt,.45pt" to="247.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"/>
              </w:pict>
            </w:r>
          </w:p>
        </w:tc>
      </w:tr>
      <w:tr w:rsidR="00CD05F9" w:rsidRPr="00CD05F9" w:rsidTr="00EE181E">
        <w:trPr>
          <w:trHeight w:val="527"/>
        </w:trPr>
        <w:tc>
          <w:tcPr>
            <w:tcW w:w="3400" w:type="dxa"/>
          </w:tcPr>
          <w:p w:rsidR="00CD05F9" w:rsidRPr="00CD05F9" w:rsidRDefault="00CD05F9" w:rsidP="00CD05F9">
            <w:pPr>
              <w:spacing w:after="0" w:line="240" w:lineRule="auto"/>
              <w:jc w:val="center"/>
              <w:rPr>
                <w:rFonts w:eastAsia="Times New Roman" w:cs="Times New Roman"/>
                <w:kern w:val="0"/>
                <w:sz w:val="26"/>
                <w:szCs w:val="26"/>
                <w:lang w:eastAsia="en-US" w:bidi="ar-SA"/>
              </w:rPr>
            </w:pPr>
            <w:r w:rsidRPr="00CD05F9">
              <w:rPr>
                <w:rFonts w:eastAsia="Times New Roman" w:cs="Times New Roman"/>
                <w:kern w:val="0"/>
                <w:sz w:val="26"/>
                <w:szCs w:val="26"/>
                <w:lang w:eastAsia="en-US" w:bidi="ar-SA"/>
              </w:rPr>
              <w:t>Số:       /TTr-UBND</w:t>
            </w:r>
          </w:p>
          <w:p w:rsidR="00CD05F9" w:rsidRPr="00CD05F9" w:rsidRDefault="009679F6" w:rsidP="00CD05F9">
            <w:pPr>
              <w:spacing w:after="0" w:line="240" w:lineRule="auto"/>
              <w:jc w:val="center"/>
              <w:rPr>
                <w:rFonts w:eastAsia="Times New Roman" w:cs="Times New Roman"/>
                <w:b/>
                <w:bCs/>
                <w:kern w:val="0"/>
                <w:sz w:val="24"/>
                <w:szCs w:val="24"/>
                <w:lang w:eastAsia="en-US" w:bidi="ar-SA"/>
              </w:rPr>
            </w:pPr>
            <w:r>
              <w:rPr>
                <w:rFonts w:eastAsia="Times New Roman" w:cs="Times New Roman"/>
                <w:b/>
                <w:bCs/>
                <w:kern w:val="0"/>
                <w:sz w:val="24"/>
                <w:szCs w:val="24"/>
                <w:lang w:eastAsia="en-US" w:bidi="ar-SA"/>
              </w:rPr>
              <w:t>(Dự thảo</w:t>
            </w:r>
            <w:r w:rsidR="00CD05F9" w:rsidRPr="00CD05F9">
              <w:rPr>
                <w:rFonts w:eastAsia="Times New Roman" w:cs="Times New Roman"/>
                <w:b/>
                <w:bCs/>
                <w:kern w:val="0"/>
                <w:sz w:val="24"/>
                <w:szCs w:val="24"/>
                <w:lang w:eastAsia="en-US" w:bidi="ar-SA"/>
              </w:rPr>
              <w:t>)</w:t>
            </w:r>
          </w:p>
        </w:tc>
        <w:tc>
          <w:tcPr>
            <w:tcW w:w="6703" w:type="dxa"/>
          </w:tcPr>
          <w:p w:rsidR="00CD05F9" w:rsidRPr="00CD05F9" w:rsidRDefault="00CD05F9" w:rsidP="00CD05F9">
            <w:pPr>
              <w:spacing w:after="0" w:line="240" w:lineRule="auto"/>
              <w:jc w:val="center"/>
              <w:rPr>
                <w:rFonts w:eastAsia="Times New Roman" w:cs="Times New Roman"/>
                <w:b/>
                <w:kern w:val="0"/>
                <w:lang w:eastAsia="en-US" w:bidi="ar-SA"/>
              </w:rPr>
            </w:pPr>
            <w:r w:rsidRPr="00CD05F9">
              <w:rPr>
                <w:rFonts w:eastAsia="Times New Roman" w:cs="Times New Roman"/>
                <w:i/>
                <w:kern w:val="0"/>
                <w:lang w:eastAsia="en-US" w:bidi="ar-SA"/>
              </w:rPr>
              <w:t>Sơn La, ngày      tháng     năm 202</w:t>
            </w:r>
            <w:r w:rsidR="00ED2BD6">
              <w:rPr>
                <w:rFonts w:eastAsia="Times New Roman" w:cs="Times New Roman"/>
                <w:i/>
                <w:kern w:val="0"/>
                <w:lang w:eastAsia="en-US" w:bidi="ar-SA"/>
              </w:rPr>
              <w:t>6</w:t>
            </w:r>
          </w:p>
        </w:tc>
      </w:tr>
    </w:tbl>
    <w:p w:rsidR="00CD05F9" w:rsidRPr="00CD05F9" w:rsidRDefault="00CD05F9" w:rsidP="00CD05F9">
      <w:pPr>
        <w:spacing w:after="0" w:line="240" w:lineRule="auto"/>
        <w:rPr>
          <w:rFonts w:eastAsia="Times New Roman" w:cs="Times New Roman"/>
          <w:b/>
          <w:kern w:val="0"/>
          <w:lang w:val="fr-FR" w:eastAsia="en-US" w:bidi="ar-SA"/>
        </w:rPr>
      </w:pPr>
    </w:p>
    <w:p w:rsidR="00CD05F9" w:rsidRPr="00CD05F9" w:rsidRDefault="00CD05F9" w:rsidP="00CD05F9">
      <w:pPr>
        <w:spacing w:after="0" w:line="240" w:lineRule="auto"/>
        <w:ind w:left="360"/>
        <w:jc w:val="center"/>
        <w:rPr>
          <w:rFonts w:eastAsia="Times New Roman" w:cs="Times New Roman"/>
          <w:b/>
          <w:kern w:val="0"/>
          <w:lang w:val="nl-NL" w:eastAsia="en-US" w:bidi="ar-SA"/>
        </w:rPr>
      </w:pPr>
      <w:r w:rsidRPr="00CD05F9">
        <w:rPr>
          <w:rFonts w:eastAsia="Times New Roman" w:cs="Times New Roman"/>
          <w:b/>
          <w:kern w:val="0"/>
          <w:lang w:val="nl-NL" w:eastAsia="en-US" w:bidi="ar-SA"/>
        </w:rPr>
        <w:t>TỜ TRÌNH</w:t>
      </w:r>
    </w:p>
    <w:p w:rsidR="00CD05F9" w:rsidRPr="00CD05F9" w:rsidRDefault="00CD05F9" w:rsidP="00CD05F9">
      <w:pPr>
        <w:spacing w:after="0" w:line="240" w:lineRule="auto"/>
        <w:ind w:left="360"/>
        <w:jc w:val="center"/>
        <w:rPr>
          <w:rFonts w:eastAsia="Times New Roman" w:cs="Times New Roman"/>
          <w:b/>
          <w:kern w:val="0"/>
          <w:lang w:val="nl-NL" w:eastAsia="en-US" w:bidi="ar-SA"/>
        </w:rPr>
      </w:pPr>
      <w:r w:rsidRPr="00CD05F9">
        <w:rPr>
          <w:rFonts w:eastAsia="Times New Roman" w:cs="Times New Roman"/>
          <w:b/>
          <w:kern w:val="0"/>
          <w:lang w:val="nl-NL" w:eastAsia="en-US" w:bidi="ar-SA"/>
        </w:rPr>
        <w:t xml:space="preserve">Đề nghị </w:t>
      </w:r>
      <w:r w:rsidR="009679F6">
        <w:rPr>
          <w:rFonts w:eastAsia="Times New Roman" w:cs="Times New Roman"/>
          <w:b/>
          <w:kern w:val="0"/>
          <w:lang w:val="nl-NL" w:eastAsia="en-US" w:bidi="ar-SA"/>
        </w:rPr>
        <w:t xml:space="preserve">ban hành </w:t>
      </w:r>
      <w:r w:rsidRPr="00CD05F9">
        <w:rPr>
          <w:rFonts w:eastAsia="Times New Roman" w:cs="Times New Roman"/>
          <w:b/>
          <w:kern w:val="0"/>
          <w:lang w:val="nl-NL" w:eastAsia="en-US" w:bidi="ar-SA"/>
        </w:rPr>
        <w:t xml:space="preserve">Nghị quyết của Hội đồng nhân dân tỉnh </w:t>
      </w:r>
    </w:p>
    <w:p w:rsidR="00CD05F9" w:rsidRPr="00CD05F9" w:rsidRDefault="00CD05F9" w:rsidP="00CD05F9">
      <w:pPr>
        <w:spacing w:after="0" w:line="240" w:lineRule="auto"/>
        <w:ind w:left="360"/>
        <w:jc w:val="center"/>
        <w:rPr>
          <w:rFonts w:eastAsia="Times New Roman" w:cs="Times New Roman"/>
          <w:b/>
          <w:kern w:val="0"/>
          <w:lang w:val="nl-NL" w:eastAsia="en-US" w:bidi="ar-SA"/>
        </w:rPr>
      </w:pPr>
      <w:r w:rsidRPr="00CD05F9">
        <w:rPr>
          <w:rFonts w:eastAsia="Times New Roman" w:cs="Times New Roman"/>
          <w:b/>
          <w:kern w:val="0"/>
          <w:lang w:val="nl-NL" w:eastAsia="en-US" w:bidi="ar-SA"/>
        </w:rPr>
        <w:t>v</w:t>
      </w:r>
      <w:r w:rsidRPr="00CD05F9">
        <w:rPr>
          <w:rFonts w:eastAsia="Times New Roman" w:cs="Times New Roman"/>
          <w:b/>
          <w:spacing w:val="-4"/>
          <w:kern w:val="0"/>
          <w:lang w:val="nl-NL" w:eastAsia="en-US" w:bidi="ar-SA"/>
        </w:rPr>
        <w:t xml:space="preserve">ề việc </w:t>
      </w:r>
      <w:r w:rsidRPr="00CD05F9">
        <w:rPr>
          <w:rFonts w:eastAsia="Arial" w:cs="Times New Roman"/>
          <w:b/>
          <w:kern w:val="0"/>
          <w:shd w:val="clear" w:color="auto" w:fill="FFFFFF"/>
          <w:lang w:val="nl-NL" w:eastAsia="en-US" w:bidi="ar-SA"/>
        </w:rPr>
        <w:t>Quy định mức hỗ trợ kinh phí hoạt động văn nghệ quần chúng của bản, tiểu khu, tổ dân phố trên địa bàn tỉnh</w:t>
      </w:r>
    </w:p>
    <w:p w:rsidR="00CD05F9" w:rsidRPr="00CD05F9" w:rsidRDefault="00850E0A" w:rsidP="00CD05F9">
      <w:pPr>
        <w:spacing w:before="120" w:after="120" w:line="240" w:lineRule="auto"/>
        <w:ind w:left="360"/>
        <w:jc w:val="center"/>
        <w:rPr>
          <w:rFonts w:eastAsia="Times New Roman" w:cs="Times New Roman"/>
          <w:kern w:val="0"/>
          <w:sz w:val="8"/>
          <w:lang w:val="nl-NL" w:eastAsia="en-US" w:bidi="ar-SA"/>
        </w:rPr>
      </w:pPr>
      <w:r w:rsidRPr="00850E0A">
        <w:rPr>
          <w:rFonts w:eastAsia="Times New Roman" w:cs="Times New Roman"/>
          <w:noProof/>
          <w:kern w:val="0"/>
          <w:lang w:eastAsia="en-US" w:bidi="ar-SA"/>
        </w:rPr>
        <w:pict>
          <v:line id="Straight Connector 1" o:spid="_x0000_s1027" style="position:absolute;left:0;text-align:left;z-index:251659264;visibility:visible" from="167.85pt,1.05pt" to="311.8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"/>
        </w:pict>
      </w:r>
    </w:p>
    <w:p w:rsidR="00A6602F" w:rsidRPr="00A6602F" w:rsidRDefault="00A6602F" w:rsidP="00CD05F9">
      <w:pPr>
        <w:spacing w:before="120" w:after="120" w:line="240" w:lineRule="auto"/>
        <w:ind w:left="360"/>
        <w:jc w:val="center"/>
        <w:rPr>
          <w:rFonts w:eastAsia="Times New Roman" w:cs="Times New Roman"/>
          <w:kern w:val="0"/>
          <w:sz w:val="12"/>
          <w:szCs w:val="12"/>
          <w:lang w:val="nl-NL" w:eastAsia="en-US" w:bidi="ar-SA"/>
        </w:rPr>
      </w:pPr>
    </w:p>
    <w:p w:rsidR="00CD05F9" w:rsidRPr="00CD05F9" w:rsidRDefault="00CD05F9" w:rsidP="00CD05F9">
      <w:pPr>
        <w:spacing w:before="120" w:after="120" w:line="240" w:lineRule="auto"/>
        <w:ind w:left="360"/>
        <w:jc w:val="center"/>
        <w:rPr>
          <w:rFonts w:eastAsia="Times New Roman" w:cs="Times New Roman"/>
          <w:kern w:val="0"/>
          <w:lang w:val="nl-NL" w:eastAsia="en-US" w:bidi="ar-SA"/>
        </w:rPr>
      </w:pPr>
      <w:r w:rsidRPr="00CD05F9">
        <w:rPr>
          <w:rFonts w:eastAsia="Times New Roman" w:cs="Times New Roman"/>
          <w:kern w:val="0"/>
          <w:lang w:val="nl-NL" w:eastAsia="en-US" w:bidi="ar-SA"/>
        </w:rPr>
        <w:t>Kính gửi:</w:t>
      </w:r>
      <w:r w:rsidR="009679F6">
        <w:rPr>
          <w:rFonts w:eastAsia="Times New Roman" w:cs="Times New Roman"/>
          <w:kern w:val="0"/>
          <w:lang w:val="nl-NL" w:eastAsia="en-US" w:bidi="ar-SA"/>
        </w:rPr>
        <w:t xml:space="preserve"> Hội đồng nhân dân tỉnh Sơn La</w:t>
      </w:r>
    </w:p>
    <w:p w:rsidR="00CD05F9" w:rsidRPr="00CD05F9" w:rsidRDefault="00CD05F9" w:rsidP="00CD05F9">
      <w:pPr>
        <w:spacing w:before="120" w:after="120" w:line="240" w:lineRule="auto"/>
        <w:jc w:val="both"/>
        <w:rPr>
          <w:rFonts w:eastAsia="Times New Roman" w:cs="Times New Roman"/>
          <w:kern w:val="0"/>
          <w:sz w:val="6"/>
          <w:szCs w:val="6"/>
          <w:lang w:val="nl-NL" w:eastAsia="en-US" w:bidi="ar-SA"/>
        </w:rPr>
      </w:pPr>
      <w:r w:rsidRPr="00CD05F9">
        <w:rPr>
          <w:rFonts w:eastAsia="Times New Roman" w:cs="Times New Roman"/>
          <w:kern w:val="0"/>
          <w:lang w:val="nl-NL" w:eastAsia="en-US" w:bidi="ar-SA"/>
        </w:rPr>
        <w:tab/>
      </w:r>
    </w:p>
    <w:p w:rsidR="00CD05F9" w:rsidRPr="00A6602F" w:rsidRDefault="00CD05F9" w:rsidP="00ED2BD6">
      <w:pPr>
        <w:widowControl w:val="0"/>
        <w:spacing w:before="120" w:after="0" w:line="240" w:lineRule="auto"/>
        <w:jc w:val="both"/>
        <w:rPr>
          <w:rFonts w:eastAsia="Calibri" w:cs="Times New Roman"/>
          <w:kern w:val="0"/>
          <w:sz w:val="6"/>
          <w:szCs w:val="6"/>
          <w:lang w:val="nl-NL" w:eastAsia="en-US" w:bidi="ar-SA"/>
        </w:rPr>
      </w:pPr>
    </w:p>
    <w:p w:rsidR="00CD05F9" w:rsidRPr="003A6596" w:rsidRDefault="00CD05F9" w:rsidP="009679F6">
      <w:pPr>
        <w:widowControl w:val="0"/>
        <w:spacing w:before="120" w:after="0" w:line="240" w:lineRule="auto"/>
        <w:ind w:firstLine="720"/>
        <w:jc w:val="both"/>
        <w:rPr>
          <w:rFonts w:eastAsia="Calibri" w:cs="Times New Roman"/>
          <w:kern w:val="0"/>
          <w:lang w:val="vi-VN" w:eastAsia="en-US" w:bidi="ar-SA"/>
        </w:rPr>
      </w:pPr>
      <w:bookmarkStart w:id="0" w:name="_Hlk228281562"/>
      <w:r w:rsidRPr="003A6596">
        <w:rPr>
          <w:rFonts w:eastAsia="Calibri" w:cs="Times New Roman"/>
          <w:kern w:val="0"/>
          <w:lang w:val="vi-VN" w:eastAsia="en-US" w:bidi="ar-SA"/>
        </w:rPr>
        <w:t xml:space="preserve">Căn cứ Luật Ban hành văn bản quy phạm pháp luật số 64/2025/QH15; Luật sửa đổi, bổ sung một số điều của Luật Ban hành văn bản quy phạm pháp luật số 87/2025/QH15; </w:t>
      </w:r>
    </w:p>
    <w:p w:rsidR="00CD05F9" w:rsidRPr="003A6596" w:rsidRDefault="00CD05F9" w:rsidP="009679F6">
      <w:pPr>
        <w:widowControl w:val="0"/>
        <w:spacing w:before="120" w:after="0" w:line="240" w:lineRule="auto"/>
        <w:ind w:firstLine="720"/>
        <w:jc w:val="both"/>
        <w:rPr>
          <w:rFonts w:eastAsia="Calibri" w:cs="Times New Roman"/>
          <w:kern w:val="0"/>
          <w:lang w:val="vi-VN" w:eastAsia="en-US" w:bidi="ar-SA"/>
        </w:rPr>
      </w:pPr>
      <w:r w:rsidRPr="003A6596">
        <w:rPr>
          <w:rFonts w:eastAsia="Calibri" w:cs="Times New Roman"/>
          <w:kern w:val="0"/>
          <w:lang w:val="vi-VN" w:eastAsia="en-US" w:bidi="ar-SA"/>
        </w:rPr>
        <w:t xml:space="preserve">Căn cứ Nghị định số 78/2025/NĐ-CP ngày 01 tháng 4 năm 2025 của Chính phủ quy định chi tiết một số điều và biện pháp để tổ chức, hướng dẫn thi hành Luật Ban hành văn bản quy phạm pháp luật; </w:t>
      </w:r>
    </w:p>
    <w:p w:rsidR="00CD05F9" w:rsidRPr="003A6596" w:rsidRDefault="00CD05F9" w:rsidP="009679F6">
      <w:pPr>
        <w:widowControl w:val="0"/>
        <w:spacing w:before="120" w:after="0" w:line="240" w:lineRule="auto"/>
        <w:ind w:firstLine="720"/>
        <w:jc w:val="both"/>
        <w:rPr>
          <w:rFonts w:eastAsia="Calibri" w:cs="Times New Roman"/>
          <w:kern w:val="0"/>
          <w:lang w:val="vi-VN" w:eastAsia="en-US" w:bidi="ar-SA"/>
        </w:rPr>
      </w:pPr>
      <w:r w:rsidRPr="003A6596">
        <w:rPr>
          <w:rFonts w:eastAsia="Calibri" w:cs="Times New Roman"/>
          <w:kern w:val="0"/>
          <w:lang w:val="vi-VN" w:eastAsia="en-US" w:bidi="ar-SA"/>
        </w:rP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w:t>
      </w:r>
    </w:p>
    <w:p w:rsidR="00CD05F9" w:rsidRPr="003A6596" w:rsidRDefault="00CD05F9" w:rsidP="009679F6">
      <w:pPr>
        <w:widowControl w:val="0"/>
        <w:spacing w:before="120" w:after="0" w:line="240" w:lineRule="auto"/>
        <w:ind w:firstLine="720"/>
        <w:jc w:val="both"/>
        <w:rPr>
          <w:rFonts w:eastAsia="Calibri" w:cs="Times New Roman"/>
          <w:kern w:val="0"/>
          <w:lang w:val="vi-VN" w:eastAsia="en-US" w:bidi="ar-SA"/>
        </w:rPr>
      </w:pPr>
      <w:r w:rsidRPr="003A6596">
        <w:rPr>
          <w:rFonts w:eastAsia="Calibri" w:cs="Times New Roman"/>
          <w:kern w:val="0"/>
          <w:lang w:val="vi-VN" w:eastAsia="en-US" w:bidi="ar-SA"/>
        </w:rPr>
        <w:t xml:space="preserve"> Căn cứ Nghị định số 79/2025/NĐ-CP ngày 01 tháng 4 năm 2025 của Chính phủ về kiểm tra, rà soát, hệ thống hóa và xử lý văn bản quy phạm pháp luật; Thông tư số 26/2025/TT-BTP ngày 12/12/2025 của Bộ Tư pháp hướng dẫn xây dựng, ban hành văn bản quy phạm pháp luật.</w:t>
      </w:r>
    </w:p>
    <w:p w:rsidR="00CD05F9" w:rsidRPr="003A6596" w:rsidRDefault="00CD05F9" w:rsidP="009679F6">
      <w:pPr>
        <w:widowControl w:val="0"/>
        <w:spacing w:before="120" w:after="0" w:line="240" w:lineRule="auto"/>
        <w:ind w:firstLine="720"/>
        <w:jc w:val="both"/>
        <w:rPr>
          <w:rFonts w:eastAsia="Arial" w:cs="Times New Roman"/>
          <w:bCs/>
          <w:kern w:val="0"/>
          <w:lang w:val="nb-NO" w:eastAsia="en-US" w:bidi="ar-SA"/>
        </w:rPr>
      </w:pPr>
      <w:r w:rsidRPr="00CD05F9">
        <w:rPr>
          <w:rFonts w:eastAsia="Arial" w:cs="Times New Roman"/>
          <w:kern w:val="0"/>
          <w:lang w:val="vi-VN" w:eastAsia="en-US" w:bidi="ar-SA"/>
        </w:rPr>
        <w:t xml:space="preserve">Căn cứ </w:t>
      </w:r>
      <w:r w:rsidRPr="003A6596">
        <w:rPr>
          <w:rFonts w:eastAsia="Arial" w:cs="Times New Roman"/>
          <w:kern w:val="0"/>
          <w:lang w:val="vi-VN" w:eastAsia="en-US" w:bidi="ar-SA"/>
        </w:rPr>
        <w:t>Nghị quyết số 90/2018/NQ-HĐND ngày 08/12/2018 của HĐND tỉnh</w:t>
      </w:r>
      <w:r w:rsidRPr="003A6596">
        <w:rPr>
          <w:rFonts w:eastAsia="Arial" w:cs="Times New Roman"/>
          <w:kern w:val="0"/>
          <w:lang w:val="nl-NL" w:eastAsia="en-US" w:bidi="ar-SA"/>
        </w:rPr>
        <w:t>về việc Quy định mức hỗ trợ kinh phí hoạt động văn nghệ quần chúng của bản, tiểu khu, tổ dân phố trên địa bàn tỉnh</w:t>
      </w:r>
      <w:r w:rsidRPr="003A6596">
        <w:rPr>
          <w:rFonts w:eastAsia="Arial" w:cs="Times New Roman"/>
          <w:bCs/>
          <w:kern w:val="0"/>
          <w:lang w:val="vi-VN" w:eastAsia="en-US" w:bidi="ar-SA"/>
        </w:rPr>
        <w:t>;</w:t>
      </w:r>
      <w:r w:rsidRPr="003A6596">
        <w:rPr>
          <w:rFonts w:eastAsia="Arial" w:cs="Times New Roman"/>
          <w:kern w:val="0"/>
          <w:lang w:val="fr-FR" w:eastAsia="en-US" w:bidi="ar-SA"/>
        </w:rPr>
        <w:t>Công văn số 24/TTHĐND ngày 17/04/2026 của Thường trực HĐND tỉnh về đề nghị của UBND tỉnh tại Tờ trình số 277/TTr-UBND ngày 13/04/2026;</w:t>
      </w:r>
    </w:p>
    <w:p w:rsidR="00CD05F9" w:rsidRPr="003A6596" w:rsidRDefault="00CD05F9" w:rsidP="009679F6">
      <w:pPr>
        <w:widowControl w:val="0"/>
        <w:spacing w:before="120" w:after="0" w:line="240" w:lineRule="auto"/>
        <w:ind w:firstLine="720"/>
        <w:jc w:val="both"/>
        <w:rPr>
          <w:rFonts w:eastAsia="Arial" w:cs="Times New Roman"/>
          <w:kern w:val="0"/>
          <w:lang w:val="fr-FR" w:eastAsia="en-US" w:bidi="ar-SA"/>
        </w:rPr>
      </w:pPr>
      <w:r>
        <w:rPr>
          <w:rFonts w:eastAsia="Arial" w:cs="Times New Roman"/>
          <w:kern w:val="0"/>
          <w:lang w:val="fr-FR" w:eastAsia="en-US" w:bidi="ar-SA"/>
        </w:rPr>
        <w:t>Căn cứ</w:t>
      </w:r>
      <w:r w:rsidRPr="003A6596">
        <w:rPr>
          <w:rFonts w:eastAsia="Arial" w:cs="Times New Roman"/>
          <w:kern w:val="0"/>
          <w:lang w:val="fr-FR" w:eastAsia="en-US" w:bidi="ar-SA"/>
        </w:rPr>
        <w:t xml:space="preserve"> Quyết định số 3084/QĐ-UBND ngày 03/12/2025 của UBND tỉnh về việc ban hành Kế hoạch trình HĐND, UBND tỉnh, Chủ tịch UBND tỉnh năm 2026 của UBND tỉnh Sơn La; Kế hoạch số 43/KH-UBND ngày 12/02/2026 của UBND tỉnh về việc triển khai thực hiện Nghị quyết số 263/2025/QH15 và Nghị quyết số 265/2025/QH15 của Quốc hội; </w:t>
      </w:r>
    </w:p>
    <w:p w:rsidR="00CD05F9" w:rsidRPr="003A6596" w:rsidRDefault="00CD05F9" w:rsidP="009679F6">
      <w:pPr>
        <w:widowControl w:val="0"/>
        <w:spacing w:before="120" w:after="0" w:line="240" w:lineRule="auto"/>
        <w:ind w:firstLine="720"/>
        <w:jc w:val="both"/>
        <w:rPr>
          <w:rFonts w:eastAsia="Arial" w:cs="Times New Roman"/>
          <w:kern w:val="0"/>
          <w:lang w:val="fr-FR" w:eastAsia="en-US" w:bidi="ar-SA"/>
        </w:rPr>
      </w:pPr>
      <w:r>
        <w:rPr>
          <w:rFonts w:eastAsia="Arial" w:cs="Times New Roman"/>
          <w:kern w:val="0"/>
          <w:lang w:val="fr-FR" w:eastAsia="en-US" w:bidi="ar-SA"/>
        </w:rPr>
        <w:t>Căn cứ</w:t>
      </w:r>
      <w:r w:rsidRPr="003A6596">
        <w:rPr>
          <w:rFonts w:eastAsia="Arial" w:cs="Times New Roman"/>
          <w:kern w:val="0"/>
          <w:lang w:val="fr-FR" w:eastAsia="en-US" w:bidi="ar-SA"/>
        </w:rPr>
        <w:t xml:space="preserve"> Thông báo kết luận 1002/TB-VPUB ngày 12/11/2025 của đồng chí Hà Trung Chiến - Ủy viên Ban Thường vụ Tỉnh ủy, Phó Chủ tịch Thường trực </w:t>
      </w:r>
      <w:r w:rsidRPr="003A6596">
        <w:rPr>
          <w:rFonts w:eastAsia="Arial" w:cs="Times New Roman"/>
          <w:kern w:val="0"/>
          <w:lang w:val="fr-FR" w:eastAsia="en-US" w:bidi="ar-SA"/>
        </w:rPr>
        <w:lastRenderedPageBreak/>
        <w:t xml:space="preserve">UBND tỉnh tại buổi làm việc với Sở Văn hóa, Thể thao và Du lịch và các Sở, ngành về triển khai thực hiện nhiệm vụ công tác văn hóa, thể thao và du lịch năm 2025; các nhiệm vụ trọng tâm năm 2026; Công văn số 512/VPUB-THKT ngày 18/03/2026 của UBND tỉnh về việc xây dựng kế hoạch trình HĐND tỉnh, UBND tỉnh và Chủ tịch UBND tỉnh Quý II/2026; </w:t>
      </w:r>
    </w:p>
    <w:bookmarkEnd w:id="0"/>
    <w:p w:rsidR="00CD05F9" w:rsidRPr="00CD05F9" w:rsidRDefault="00CD05F9" w:rsidP="009679F6">
      <w:pPr>
        <w:spacing w:before="120" w:after="0" w:line="240" w:lineRule="auto"/>
        <w:ind w:firstLine="720"/>
        <w:jc w:val="both"/>
        <w:rPr>
          <w:rFonts w:eastAsia="Times New Roman" w:cs="Times New Roman"/>
          <w:kern w:val="0"/>
          <w:lang w:val="nl-NL" w:eastAsia="en-US" w:bidi="ar-SA"/>
        </w:rPr>
      </w:pPr>
      <w:r w:rsidRPr="00CD05F9">
        <w:rPr>
          <w:rFonts w:eastAsia="Times New Roman" w:cs="Times New Roman"/>
          <w:kern w:val="0"/>
          <w:lang w:val="nl-NL" w:eastAsia="en-US" w:bidi="ar-SA"/>
        </w:rPr>
        <w:t xml:space="preserve">UBND tỉnh trình Hội đồng nhân dân tỉnh ban hành Nghị quyết của HĐND tỉnh về việc </w:t>
      </w:r>
      <w:r w:rsidRPr="00CD05F9">
        <w:rPr>
          <w:rFonts w:eastAsia="Arial" w:cs="Times New Roman"/>
          <w:kern w:val="0"/>
          <w:shd w:val="clear" w:color="auto" w:fill="FFFFFF"/>
          <w:lang w:val="nl-NL" w:eastAsia="en-US" w:bidi="ar-SA"/>
        </w:rPr>
        <w:t xml:space="preserve">Quy định mức hỗ trợ kinh phí hoạt động văn nghệ quần chúng của bản, tiểu khu, tổ dân phố trên địa bàn tỉnh </w:t>
      </w:r>
      <w:r w:rsidRPr="00CD05F9">
        <w:rPr>
          <w:rFonts w:eastAsia="Times New Roman" w:cs="Times New Roman"/>
          <w:kern w:val="0"/>
          <w:lang w:val="nl-NL" w:eastAsia="en-US" w:bidi="ar-SA"/>
        </w:rPr>
        <w:t>như sau:</w:t>
      </w:r>
    </w:p>
    <w:p w:rsidR="00CD05F9" w:rsidRPr="00CD05F9" w:rsidRDefault="00CD05F9" w:rsidP="009679F6">
      <w:pPr>
        <w:spacing w:before="120" w:after="0" w:line="240" w:lineRule="auto"/>
        <w:ind w:firstLine="720"/>
        <w:rPr>
          <w:rFonts w:eastAsia="Times New Roman" w:cs="Times New Roman"/>
          <w:b/>
          <w:spacing w:val="2"/>
          <w:kern w:val="0"/>
          <w:lang w:val="nl-NL" w:eastAsia="en-US" w:bidi="ar-SA"/>
        </w:rPr>
      </w:pPr>
      <w:r w:rsidRPr="00CD05F9">
        <w:rPr>
          <w:rFonts w:eastAsia="Times New Roman" w:cs="Times New Roman"/>
          <w:b/>
          <w:spacing w:val="2"/>
          <w:kern w:val="0"/>
          <w:lang w:val="nl-NL" w:eastAsia="en-US" w:bidi="ar-SA"/>
        </w:rPr>
        <w:t>I. SỰ CẦN THIẾT BAN HÀNH VĂN BẢN</w:t>
      </w:r>
    </w:p>
    <w:p w:rsidR="00CD05F9" w:rsidRPr="00CD05F9" w:rsidRDefault="00CD05F9" w:rsidP="009679F6">
      <w:pPr>
        <w:spacing w:before="120" w:after="0" w:line="240" w:lineRule="auto"/>
        <w:ind w:firstLine="720"/>
        <w:jc w:val="both"/>
        <w:rPr>
          <w:rFonts w:eastAsia="Times New Roman" w:cs="Times New Roman"/>
          <w:b/>
          <w:kern w:val="0"/>
          <w:lang w:val="nl-NL" w:eastAsia="en-US" w:bidi="ar-SA"/>
        </w:rPr>
      </w:pPr>
      <w:r w:rsidRPr="00CD05F9">
        <w:rPr>
          <w:rFonts w:eastAsia="Times New Roman" w:cs="Times New Roman"/>
          <w:b/>
          <w:kern w:val="0"/>
          <w:lang w:val="nl-NL" w:eastAsia="en-US" w:bidi="ar-SA"/>
        </w:rPr>
        <w:t>1- Căn cứ pháp lý:</w:t>
      </w:r>
    </w:p>
    <w:p w:rsidR="00CD05F9" w:rsidRPr="00CD05F9" w:rsidRDefault="00CD05F9" w:rsidP="009679F6">
      <w:pPr>
        <w:spacing w:before="120" w:after="0" w:line="240" w:lineRule="auto"/>
        <w:ind w:firstLine="561"/>
        <w:jc w:val="both"/>
        <w:rPr>
          <w:rFonts w:eastAsia="Arial" w:cs="Times New Roman"/>
          <w:kern w:val="0"/>
          <w:lang w:val="nl-NL" w:eastAsia="en-US" w:bidi="ar-SA"/>
        </w:rPr>
      </w:pPr>
      <w:r w:rsidRPr="00CD05F9">
        <w:rPr>
          <w:rFonts w:eastAsia="Arial" w:cs="Times New Roman"/>
          <w:kern w:val="0"/>
          <w:lang w:val="nl-NL" w:eastAsia="en-US" w:bidi="ar-SA"/>
        </w:rPr>
        <w:t xml:space="preserve">- </w:t>
      </w:r>
      <w:r w:rsidRPr="00CD05F9">
        <w:rPr>
          <w:rFonts w:eastAsia="Arial" w:cs="Times New Roman"/>
          <w:kern w:val="0"/>
          <w:lang w:val="vi-VN" w:eastAsia="en-US" w:bidi="ar-SA"/>
        </w:rPr>
        <w:t>Căn cứ Luật Ban hành văn bản quy phạm pháp luật số 64/2025/QH15;</w:t>
      </w:r>
    </w:p>
    <w:p w:rsidR="00CD05F9" w:rsidRPr="00CD05F9" w:rsidRDefault="00CD05F9" w:rsidP="009679F6">
      <w:pPr>
        <w:spacing w:before="120" w:after="0" w:line="240" w:lineRule="auto"/>
        <w:ind w:firstLine="561"/>
        <w:jc w:val="both"/>
        <w:rPr>
          <w:rFonts w:eastAsia="Arial" w:cs="Times New Roman"/>
          <w:kern w:val="0"/>
          <w:lang w:val="vi-VN" w:eastAsia="en-US" w:bidi="ar-SA"/>
        </w:rPr>
      </w:pPr>
      <w:r w:rsidRPr="00CD05F9">
        <w:rPr>
          <w:rFonts w:eastAsia="Arial" w:cs="Times New Roman"/>
          <w:kern w:val="0"/>
          <w:lang w:val="nl-NL" w:eastAsia="en-US" w:bidi="ar-SA"/>
        </w:rPr>
        <w:t xml:space="preserve">- </w:t>
      </w:r>
      <w:r>
        <w:rPr>
          <w:rFonts w:eastAsia="Arial" w:cs="Times New Roman"/>
          <w:kern w:val="0"/>
          <w:lang w:val="nl-NL" w:eastAsia="en-US" w:bidi="ar-SA"/>
        </w:rPr>
        <w:t xml:space="preserve">Căn cứ </w:t>
      </w:r>
      <w:r w:rsidRPr="00CD05F9">
        <w:rPr>
          <w:rFonts w:eastAsia="Arial" w:cs="Times New Roman"/>
          <w:kern w:val="0"/>
          <w:lang w:val="vi-VN" w:eastAsia="en-US" w:bidi="ar-SA"/>
        </w:rPr>
        <w:t xml:space="preserve">Luật sửa đổi, bổ sung một số điều của Luật Ban hành văn bản quy phạm pháp luật số 87/2025/QH15; </w:t>
      </w:r>
    </w:p>
    <w:p w:rsidR="00CD05F9" w:rsidRPr="00CD05F9" w:rsidRDefault="00CD05F9" w:rsidP="009679F6">
      <w:pPr>
        <w:spacing w:before="120" w:after="0" w:line="240" w:lineRule="auto"/>
        <w:ind w:firstLine="561"/>
        <w:jc w:val="both"/>
        <w:rPr>
          <w:rFonts w:eastAsia="Arial" w:cs="Times New Roman"/>
          <w:kern w:val="0"/>
          <w:lang w:val="vi-VN" w:eastAsia="en-US" w:bidi="ar-SA"/>
        </w:rPr>
      </w:pPr>
      <w:r w:rsidRPr="00CD05F9">
        <w:rPr>
          <w:rFonts w:eastAsia="Arial" w:cs="Times New Roman"/>
          <w:kern w:val="0"/>
          <w:lang w:val="vi-VN" w:eastAsia="en-US" w:bidi="ar-SA"/>
        </w:rPr>
        <w:t xml:space="preserve">- Căn cứ Nghị định số 78/2025/NĐ-CP ngày 01 tháng 4 năm 2025 của Chính phủ quy định chi tiết một số điều và biện pháp để tổ chức, hướng dẫn thi hành Luật Ban hành văn bản quy phạm pháp luật; </w:t>
      </w:r>
    </w:p>
    <w:p w:rsidR="00CD05F9" w:rsidRPr="00CD05F9" w:rsidRDefault="00CD05F9" w:rsidP="009679F6">
      <w:pPr>
        <w:spacing w:before="120" w:after="0" w:line="240" w:lineRule="auto"/>
        <w:ind w:firstLine="561"/>
        <w:jc w:val="both"/>
        <w:rPr>
          <w:rFonts w:eastAsia="Arial" w:cs="Times New Roman"/>
          <w:kern w:val="0"/>
          <w:lang w:val="vi-VN" w:eastAsia="en-US" w:bidi="ar-SA"/>
        </w:rPr>
      </w:pPr>
      <w:r w:rsidRPr="00CD05F9">
        <w:rPr>
          <w:rFonts w:eastAsia="Arial" w:cs="Times New Roman"/>
          <w:kern w:val="0"/>
          <w:lang w:val="vi-VN" w:eastAsia="en-US" w:bidi="ar-SA"/>
        </w:rPr>
        <w:t>-  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w:t>
      </w:r>
    </w:p>
    <w:p w:rsidR="00CD05F9" w:rsidRPr="00CD05F9" w:rsidRDefault="00CD05F9" w:rsidP="009679F6">
      <w:pPr>
        <w:spacing w:before="120" w:after="0" w:line="240" w:lineRule="auto"/>
        <w:ind w:firstLine="561"/>
        <w:jc w:val="both"/>
        <w:rPr>
          <w:rFonts w:eastAsia="Arial" w:cs="Times New Roman"/>
          <w:kern w:val="0"/>
          <w:lang w:val="vi-VN" w:eastAsia="en-US" w:bidi="ar-SA"/>
        </w:rPr>
      </w:pPr>
      <w:r w:rsidRPr="00CD05F9">
        <w:rPr>
          <w:rFonts w:eastAsia="Arial" w:cs="Times New Roman"/>
          <w:kern w:val="0"/>
          <w:lang w:val="vi-VN" w:eastAsia="en-US" w:bidi="ar-SA"/>
        </w:rPr>
        <w:t>- Căn cứ Nghị định số 79/2025/NĐ-CP ngày 01 tháng 4 năm 2025 của Chính phủ về kiểm tra, rà soát, hệ thống hóa và xử lý văn bản quy phạm pháp luật; Thông tư số 26/2025/TT-BTP ngày 12/12/2025 của Bộ Tư pháp hướng dẫn xây dựng, ban hành văn bản quy phạm pháp luật.</w:t>
      </w:r>
    </w:p>
    <w:p w:rsidR="00CD05F9" w:rsidRDefault="00CD05F9" w:rsidP="009679F6">
      <w:pPr>
        <w:spacing w:before="120" w:after="0" w:line="240" w:lineRule="auto"/>
        <w:ind w:firstLine="561"/>
        <w:jc w:val="both"/>
        <w:rPr>
          <w:rFonts w:eastAsia="Arial" w:cs="Times New Roman"/>
          <w:bCs/>
          <w:kern w:val="0"/>
          <w:lang w:val="nb-NO" w:eastAsia="en-US" w:bidi="ar-SA"/>
        </w:rPr>
      </w:pPr>
      <w:r w:rsidRPr="00CD05F9">
        <w:rPr>
          <w:rFonts w:eastAsia="Arial" w:cs="Times New Roman"/>
          <w:kern w:val="0"/>
          <w:lang w:val="vi-VN" w:eastAsia="en-US" w:bidi="ar-SA"/>
        </w:rPr>
        <w:t>- Căn cứ Nghị quyết số 90/2018/NQ-HĐND ngày 08/12/2018 của HĐND tỉnh</w:t>
      </w:r>
      <w:r w:rsidRPr="00CD05F9">
        <w:rPr>
          <w:rFonts w:eastAsia="Arial" w:cs="Times New Roman"/>
          <w:kern w:val="0"/>
          <w:lang w:val="nl-NL" w:eastAsia="en-US" w:bidi="ar-SA"/>
        </w:rPr>
        <w:t>về việc Quy định mức hỗ trợ kinh phí hoạt động văn nghệ quần chúng của bản, tiểu khu, tổ dân phố trên địa bàn tỉnh</w:t>
      </w:r>
      <w:r w:rsidRPr="00CD05F9">
        <w:rPr>
          <w:rFonts w:eastAsia="Arial" w:cs="Times New Roman"/>
          <w:bCs/>
          <w:kern w:val="0"/>
          <w:lang w:val="vi-VN" w:eastAsia="en-US" w:bidi="ar-SA"/>
        </w:rPr>
        <w:t>;</w:t>
      </w:r>
    </w:p>
    <w:p w:rsidR="00CD05F9" w:rsidRPr="00CD05F9" w:rsidRDefault="00CD05F9" w:rsidP="009679F6">
      <w:pPr>
        <w:spacing w:before="120" w:after="0" w:line="240" w:lineRule="auto"/>
        <w:ind w:firstLine="561"/>
        <w:jc w:val="both"/>
        <w:rPr>
          <w:rFonts w:eastAsia="Arial" w:cs="Times New Roman"/>
          <w:bCs/>
          <w:kern w:val="0"/>
          <w:lang w:val="nb-NO" w:eastAsia="en-US" w:bidi="ar-SA"/>
        </w:rPr>
      </w:pPr>
      <w:r>
        <w:rPr>
          <w:rFonts w:eastAsia="Arial" w:cs="Times New Roman"/>
          <w:bCs/>
          <w:kern w:val="0"/>
          <w:lang w:val="nb-NO" w:eastAsia="en-US" w:bidi="ar-SA"/>
        </w:rPr>
        <w:t xml:space="preserve">- </w:t>
      </w:r>
      <w:r w:rsidRPr="00CD05F9">
        <w:rPr>
          <w:rFonts w:eastAsia="Arial" w:cs="Times New Roman"/>
          <w:kern w:val="0"/>
          <w:lang w:val="fr-FR" w:eastAsia="en-US" w:bidi="ar-SA"/>
        </w:rPr>
        <w:t>Công văn số 24/TTHĐND ngày 17/04/2026 của Thường trực HĐND tỉnh về đề nghị của UBND tỉnh tại Tờ trình số 277/TTr-UBND ngày 13/04/2026;</w:t>
      </w:r>
    </w:p>
    <w:p w:rsidR="00CD05F9" w:rsidRDefault="00CD05F9" w:rsidP="009679F6">
      <w:pPr>
        <w:spacing w:before="120" w:after="0" w:line="240" w:lineRule="auto"/>
        <w:ind w:firstLine="561"/>
        <w:jc w:val="both"/>
        <w:rPr>
          <w:rFonts w:eastAsia="Arial" w:cs="Times New Roman"/>
          <w:kern w:val="0"/>
          <w:lang w:val="fr-FR" w:eastAsia="en-US" w:bidi="ar-SA"/>
        </w:rPr>
      </w:pPr>
      <w:r>
        <w:rPr>
          <w:rFonts w:eastAsia="Arial" w:cs="Times New Roman"/>
          <w:kern w:val="0"/>
          <w:lang w:val="fr-FR" w:eastAsia="en-US" w:bidi="ar-SA"/>
        </w:rPr>
        <w:t xml:space="preserve">- </w:t>
      </w:r>
      <w:r w:rsidRPr="00CD05F9">
        <w:rPr>
          <w:rFonts w:eastAsia="Arial" w:cs="Times New Roman"/>
          <w:kern w:val="0"/>
          <w:lang w:val="fr-FR" w:eastAsia="en-US" w:bidi="ar-SA"/>
        </w:rPr>
        <w:t xml:space="preserve">Căn cứ Quyết định số 3084/QĐ-UBND ngày 03/12/2025 của UBND tỉnh về việc ban hành Kế hoạch trình HĐND, UBND tỉnh, Chủ tịch UBND tỉnh năm 2026 của UBND tỉnh Sơn La; </w:t>
      </w:r>
    </w:p>
    <w:p w:rsidR="00CD05F9" w:rsidRPr="00CD05F9" w:rsidRDefault="00CD05F9" w:rsidP="009679F6">
      <w:pPr>
        <w:spacing w:before="120" w:after="0" w:line="240" w:lineRule="auto"/>
        <w:ind w:firstLine="561"/>
        <w:jc w:val="both"/>
        <w:rPr>
          <w:rFonts w:eastAsia="Arial" w:cs="Times New Roman"/>
          <w:kern w:val="0"/>
          <w:lang w:val="fr-FR" w:eastAsia="en-US" w:bidi="ar-SA"/>
        </w:rPr>
      </w:pPr>
      <w:r>
        <w:rPr>
          <w:rFonts w:eastAsia="Arial" w:cs="Times New Roman"/>
          <w:kern w:val="0"/>
          <w:lang w:val="fr-FR" w:eastAsia="en-US" w:bidi="ar-SA"/>
        </w:rPr>
        <w:t xml:space="preserve">- Căn cứ </w:t>
      </w:r>
      <w:r w:rsidRPr="00CD05F9">
        <w:rPr>
          <w:rFonts w:eastAsia="Arial" w:cs="Times New Roman"/>
          <w:kern w:val="0"/>
          <w:lang w:val="fr-FR" w:eastAsia="en-US" w:bidi="ar-SA"/>
        </w:rPr>
        <w:t xml:space="preserve">Kế hoạch số 43/KH-UBND ngày 12/02/2026 của UBND tỉnh về việc triển khai thực hiện Nghị quyết số 263/2025/QH15 và Nghị quyết số 265/2025/QH15 của Quốc hội; </w:t>
      </w:r>
    </w:p>
    <w:p w:rsidR="00CD05F9" w:rsidRDefault="00CD05F9" w:rsidP="009679F6">
      <w:pPr>
        <w:spacing w:before="120" w:after="0" w:line="240" w:lineRule="auto"/>
        <w:ind w:firstLine="561"/>
        <w:jc w:val="both"/>
        <w:rPr>
          <w:rFonts w:eastAsia="Arial" w:cs="Times New Roman"/>
          <w:kern w:val="0"/>
          <w:lang w:val="fr-FR" w:eastAsia="en-US" w:bidi="ar-SA"/>
        </w:rPr>
      </w:pPr>
      <w:r>
        <w:rPr>
          <w:rFonts w:eastAsia="Arial" w:cs="Times New Roman"/>
          <w:kern w:val="0"/>
          <w:lang w:val="fr-FR" w:eastAsia="en-US" w:bidi="ar-SA"/>
        </w:rPr>
        <w:t xml:space="preserve">- </w:t>
      </w:r>
      <w:r w:rsidRPr="00CD05F9">
        <w:rPr>
          <w:rFonts w:eastAsia="Arial" w:cs="Times New Roman"/>
          <w:kern w:val="0"/>
          <w:lang w:val="fr-FR" w:eastAsia="en-US" w:bidi="ar-SA"/>
        </w:rPr>
        <w:t xml:space="preserve">Căn cứ Thông báo kết luận 1002/TB-VPUB ngày 12/11/2025 của đồng chí Hà Trung Chiến - Ủy viên Ban Thường vụ Tỉnh ủy, Phó Chủ tịch Thường trực UBND tỉnh tại buổi làm việc với Sở Văn hóa, Thể thao và Du lịch và các Sở, </w:t>
      </w:r>
      <w:r w:rsidRPr="00CD05F9">
        <w:rPr>
          <w:rFonts w:eastAsia="Arial" w:cs="Times New Roman"/>
          <w:kern w:val="0"/>
          <w:lang w:val="fr-FR" w:eastAsia="en-US" w:bidi="ar-SA"/>
        </w:rPr>
        <w:lastRenderedPageBreak/>
        <w:t xml:space="preserve">ngành về triển khai thực hiện nhiệm vụ công tác văn hóa, thể thao và du lịch năm 2025; các nhiệm vụ trọng tâm năm 2026; </w:t>
      </w:r>
    </w:p>
    <w:p w:rsidR="00CD05F9" w:rsidRPr="00CD05F9" w:rsidRDefault="00CD05F9" w:rsidP="009679F6">
      <w:pPr>
        <w:spacing w:before="120" w:after="0" w:line="240" w:lineRule="auto"/>
        <w:ind w:firstLine="561"/>
        <w:jc w:val="both"/>
        <w:rPr>
          <w:rFonts w:eastAsia="Arial" w:cs="Times New Roman"/>
          <w:kern w:val="0"/>
          <w:lang w:val="fr-FR" w:eastAsia="en-US" w:bidi="ar-SA"/>
        </w:rPr>
      </w:pPr>
      <w:r>
        <w:rPr>
          <w:rFonts w:eastAsia="Arial" w:cs="Times New Roman"/>
          <w:kern w:val="0"/>
          <w:lang w:val="fr-FR" w:eastAsia="en-US" w:bidi="ar-SA"/>
        </w:rPr>
        <w:t xml:space="preserve">- Căn cứ </w:t>
      </w:r>
      <w:r w:rsidRPr="00CD05F9">
        <w:rPr>
          <w:rFonts w:eastAsia="Arial" w:cs="Times New Roman"/>
          <w:kern w:val="0"/>
          <w:lang w:val="fr-FR" w:eastAsia="en-US" w:bidi="ar-SA"/>
        </w:rPr>
        <w:t xml:space="preserve">Công văn số 512/VPUB-THKT ngày 18/03/2026 của UBND tỉnh về việc xây dựng kế hoạch trình HĐND tỉnh, UBND tỉnh và Chủ tịch UBND tỉnh Quý II/2026; </w:t>
      </w:r>
    </w:p>
    <w:p w:rsidR="00CD05F9" w:rsidRPr="00CD05F9" w:rsidRDefault="00CD05F9" w:rsidP="009679F6">
      <w:pPr>
        <w:spacing w:before="120" w:after="0" w:line="240" w:lineRule="auto"/>
        <w:ind w:firstLine="561"/>
        <w:jc w:val="both"/>
        <w:rPr>
          <w:rFonts w:eastAsia="Times New Roman" w:cs="Times New Roman"/>
          <w:b/>
          <w:kern w:val="0"/>
          <w:lang w:val="nb-NO" w:eastAsia="en-US" w:bidi="ar-SA"/>
        </w:rPr>
      </w:pPr>
      <w:r w:rsidRPr="00CD05F9">
        <w:rPr>
          <w:rFonts w:eastAsia="Times New Roman" w:cs="Times New Roman"/>
          <w:b/>
          <w:kern w:val="0"/>
          <w:lang w:val="nb-NO" w:eastAsia="en-US" w:bidi="ar-SA"/>
        </w:rPr>
        <w:t xml:space="preserve">  2- Cơ sở thực tiễn</w:t>
      </w:r>
    </w:p>
    <w:p w:rsidR="00CD05F9" w:rsidRPr="00CD05F9" w:rsidRDefault="00CD05F9" w:rsidP="009679F6">
      <w:pPr>
        <w:spacing w:before="120" w:after="0" w:line="240" w:lineRule="auto"/>
        <w:ind w:firstLine="709"/>
        <w:jc w:val="both"/>
        <w:rPr>
          <w:rFonts w:eastAsia="Calibri" w:cs="Times New Roman"/>
          <w:kern w:val="0"/>
          <w:shd w:val="clear" w:color="auto" w:fill="FFFFFF"/>
          <w:lang w:val="nb-NO" w:eastAsia="en-US" w:bidi="ar-SA"/>
        </w:rPr>
      </w:pPr>
      <w:r w:rsidRPr="00CD05F9">
        <w:rPr>
          <w:rFonts w:eastAsia="Calibri" w:cs="Times New Roman"/>
          <w:kern w:val="0"/>
          <w:shd w:val="clear" w:color="auto" w:fill="FFFFFF"/>
          <w:lang w:val="nb-NO" w:eastAsia="en-US" w:bidi="ar-SA"/>
        </w:rPr>
        <w:t>Sơn La là một trong số những tỉnh miền núi có phong trào văn nghệ quần chúng phát triển rộng khắp và hoạt động rất hiệu quả, hiện toàn tỉnh có 2.</w:t>
      </w:r>
      <w:r>
        <w:rPr>
          <w:rFonts w:eastAsia="Calibri" w:cs="Times New Roman"/>
          <w:kern w:val="0"/>
          <w:shd w:val="clear" w:color="auto" w:fill="FFFFFF"/>
          <w:lang w:val="nb-NO" w:eastAsia="en-US" w:bidi="ar-SA"/>
        </w:rPr>
        <w:t>333</w:t>
      </w:r>
      <w:r w:rsidRPr="00CD05F9">
        <w:rPr>
          <w:rFonts w:eastAsia="Calibri" w:cs="Times New Roman"/>
          <w:kern w:val="0"/>
          <w:shd w:val="clear" w:color="auto" w:fill="FFFFFF"/>
          <w:lang w:val="nb-NO" w:eastAsia="en-US" w:bidi="ar-SA"/>
        </w:rPr>
        <w:t xml:space="preserve"> đội văn nghệ quần chúng được duy trì và thường xuyên biểu diễn phục vụ nhu cầu hưởng thụ văn hóa tinh thần của Nhân dân, nhất là đồng bào dân tộc thiểu số ở vùng sâu, vùng xa. Do đó, việc ban hành cơ chế chính sách để khuyến khích việc duy trì và phát triển phong trào hoạt động văn hoá văn nghệ, góp phần bảo tồn và phát huy những giá trị văn hoá truyền thống, tiêu biểu, đậm đà bản sắc của các dân tộc trong tỉnh là hết sức cần thiết, góp phần thực hiện có hiệu quả </w:t>
      </w:r>
      <w:r w:rsidRPr="00CD05F9">
        <w:rPr>
          <w:rFonts w:eastAsia="Times New Roman" w:cs="Times New Roman"/>
          <w:bCs/>
          <w:kern w:val="0"/>
          <w:lang w:val="nb-NO" w:eastAsia="en-US" w:bidi="ar-SA"/>
        </w:rPr>
        <w:t xml:space="preserve">Nghị quyết số 33-NQ/TW ngày 09/6/2014 của Ban Chấp hành Trung ương Đảng khóa XI về xây dựng và phát triển văn hóa, con người Việt Nam đáp ứng yêu cầu phát triển bền vững đất nước;Kết luận số 76-KL/TW ngày  04/6/2020 của Bộ Chính trị khóa XII về tiếp tục thực hiện Nghị quyết số 33-NQ/TW ngày 09/6/2014 của Ban Chấp hành Trung ương Đảng khóa XI về xây dựng và phát triển văn hóa, con người Việt Nam đáp ứng yêu cầu phát triển bền vững đất nước; </w:t>
      </w:r>
      <w:r w:rsidRPr="00CD05F9">
        <w:rPr>
          <w:rFonts w:eastAsia="SimSun" w:cs="Times New Roman"/>
          <w:spacing w:val="-2"/>
          <w:kern w:val="0"/>
          <w:lang w:val="es-MX" w:eastAsia="en-US" w:bidi="ar-SA"/>
        </w:rPr>
        <w:t>Kết luận số 335-KL/TU ngày 26/7/2021 của Ban Thường vụ tỉnh ủy về việc phê duyệt Đề án xây dựng và phát triển văn hóa, con người Sơn La đáp ứng yêu cầu phát triển bền vững giai đoạn 2021-2025, định hướng đến năm 2030.</w:t>
      </w:r>
    </w:p>
    <w:p w:rsidR="00CD05F9" w:rsidRPr="00CD05F9" w:rsidRDefault="00CD05F9" w:rsidP="009679F6">
      <w:pPr>
        <w:widowControl w:val="0"/>
        <w:shd w:val="clear" w:color="auto" w:fill="FFFFFF"/>
        <w:spacing w:before="120" w:after="0" w:line="240" w:lineRule="auto"/>
        <w:ind w:firstLine="720"/>
        <w:jc w:val="both"/>
        <w:rPr>
          <w:rFonts w:eastAsia="Courier New" w:cs="Courier New"/>
          <w:kern w:val="0"/>
          <w:lang w:val="vi-VN" w:eastAsia="vi-VN" w:bidi="ar-SA"/>
        </w:rPr>
      </w:pPr>
      <w:r w:rsidRPr="00CD05F9">
        <w:rPr>
          <w:rFonts w:eastAsia="Courier New" w:cs="Courier New"/>
          <w:kern w:val="0"/>
          <w:lang w:val="vi-VN" w:eastAsia="vi-VN" w:bidi="ar-SA"/>
        </w:rPr>
        <w:t xml:space="preserve">Năm 2018, HĐND tỉnh Sơn La đã ban hành </w:t>
      </w:r>
      <w:r w:rsidRPr="00CD05F9">
        <w:rPr>
          <w:rFonts w:eastAsia="Arial" w:cs="Times New Roman"/>
          <w:kern w:val="0"/>
          <w:lang w:val="vi-VN" w:eastAsia="en-US" w:bidi="ar-SA"/>
        </w:rPr>
        <w:t xml:space="preserve">Nghị quyết số </w:t>
      </w:r>
      <w:r w:rsidRPr="00CD05F9">
        <w:rPr>
          <w:rFonts w:eastAsia="Arial" w:cs="Times New Roman"/>
          <w:kern w:val="0"/>
          <w:shd w:val="clear" w:color="auto" w:fill="FFFFFF"/>
          <w:lang w:val="vi-VN" w:eastAsia="en-US" w:bidi="ar-SA"/>
        </w:rPr>
        <w:t xml:space="preserve">90/2018/NQ-HĐND tỉnh </w:t>
      </w:r>
      <w:r w:rsidRPr="00CD05F9">
        <w:rPr>
          <w:rFonts w:eastAsia="Arial" w:cs="Times New Roman"/>
          <w:kern w:val="0"/>
          <w:shd w:val="clear" w:color="auto" w:fill="FFFFFF"/>
          <w:lang w:val="nl-NL" w:eastAsia="en-US" w:bidi="ar-SA"/>
        </w:rPr>
        <w:t xml:space="preserve">Quy định mức hỗ trợ kinh phí hoạt động văn nghệ quần chúng của bản, tiểu khu, tổ dân phố trên địa bàn tỉnh. </w:t>
      </w:r>
      <w:r w:rsidRPr="00CD05F9">
        <w:rPr>
          <w:rFonts w:eastAsia="Courier New" w:cs="Courier New"/>
          <w:kern w:val="0"/>
          <w:lang w:val="vi-VN" w:eastAsia="vi-VN" w:bidi="ar-SA"/>
        </w:rPr>
        <w:t xml:space="preserve">Mức hỗ trợ bình quân 2 triệu đồng/bản/năm. Sau khi chính sách được ban hành và áp dụng thực hiện </w:t>
      </w:r>
      <w:r w:rsidRPr="00CD05F9">
        <w:rPr>
          <w:rFonts w:eastAsia="Courier New" w:cs="Courier New"/>
          <w:bCs/>
          <w:kern w:val="0"/>
          <w:lang w:val="vi-VN" w:eastAsia="vi-VN" w:bidi="ar-SA"/>
        </w:rPr>
        <w:t>đã khuyến khích nhân dân các dân tộc trong tỉnh tiếp tục duy trì, phát triển phong trào hoạt động Văn hoá Văn nghệ trong quần chúng nhân dân và tham gia vào các đội VNQC trên địa bàn, phục vụ đời sống văn hoá tinh thần của nhân dân và nhiệm vụ chính trị của địa phương.</w:t>
      </w:r>
    </w:p>
    <w:p w:rsidR="00CD05F9" w:rsidRPr="00CD05F9" w:rsidRDefault="00CD05F9" w:rsidP="009679F6">
      <w:pPr>
        <w:widowControl w:val="0"/>
        <w:spacing w:before="120" w:after="0" w:line="240" w:lineRule="auto"/>
        <w:ind w:firstLine="720"/>
        <w:jc w:val="both"/>
        <w:rPr>
          <w:rFonts w:eastAsia="Calibri" w:cs="Times New Roman"/>
          <w:bCs/>
          <w:kern w:val="0"/>
          <w:lang w:val="vi-VN" w:eastAsia="en-US" w:bidi="ar-SA"/>
        </w:rPr>
      </w:pPr>
      <w:r w:rsidRPr="00CD05F9">
        <w:rPr>
          <w:rFonts w:eastAsia="Calibri" w:cs="Times New Roman"/>
          <w:bCs/>
          <w:kern w:val="0"/>
          <w:lang w:val="vi-VN" w:eastAsia="en-US" w:bidi="ar-SA"/>
        </w:rPr>
        <w:t xml:space="preserve">Sau 07 năm triển khai thực hiện Nghị quyết, phong trào hoạt động VNQC nói chung và hoạt động của đội văn nghệ quần chúng nói riêng trên địa bàn toàn tỉnh tiếp tục được quan tâm duy trì, nâng cao chất lượng hoạt động. </w:t>
      </w:r>
      <w:r w:rsidRPr="00CD05F9">
        <w:rPr>
          <w:rFonts w:eastAsia="Calibri" w:cs="Times New Roman"/>
          <w:bCs/>
          <w:kern w:val="0"/>
          <w:lang w:val="nl-NL" w:eastAsia="en-US" w:bidi="ar-SA"/>
        </w:rPr>
        <w:t xml:space="preserve">Năm 2019 toàn tỉnh có 2.956 </w:t>
      </w:r>
      <w:r w:rsidRPr="00CD05F9">
        <w:rPr>
          <w:rFonts w:eastAsia="Calibri" w:cs="Times New Roman"/>
          <w:bCs/>
          <w:kern w:val="0"/>
          <w:lang w:val="vi-VN" w:eastAsia="en-US" w:bidi="ar-SA"/>
        </w:rPr>
        <w:t>đ</w:t>
      </w:r>
      <w:r w:rsidRPr="00CD05F9">
        <w:rPr>
          <w:rFonts w:eastAsia="Calibri" w:cs="Times New Roman"/>
          <w:bCs/>
          <w:kern w:val="0"/>
          <w:lang w:val="nl-NL" w:eastAsia="en-US" w:bidi="ar-SA"/>
        </w:rPr>
        <w:t>ội VNQC</w:t>
      </w:r>
      <w:r w:rsidRPr="00CD05F9">
        <w:rPr>
          <w:rFonts w:eastAsia="Calibri" w:cs="Times New Roman"/>
          <w:bCs/>
          <w:kern w:val="0"/>
          <w:lang w:val="vi-VN" w:eastAsia="en-US" w:bidi="ar-SA"/>
        </w:rPr>
        <w:t xml:space="preserve">, đến tháng 01/07/2025 số lượng đội VNQC trên địa bàn tỉnh 2.333 đội VNQC </w:t>
      </w:r>
      <w:r w:rsidRPr="00CD05F9">
        <w:rPr>
          <w:rFonts w:eastAsia="Calibri" w:cs="Times New Roman"/>
          <w:bCs/>
          <w:i/>
          <w:kern w:val="0"/>
          <w:lang w:val="vi-VN" w:eastAsia="en-US" w:bidi="ar-SA"/>
        </w:rPr>
        <w:t xml:space="preserve">(do thực hiện sáp nhập và đặt tên bản, tiểu khu, tổ dân phố trên địa bàn tỉnh theo các Nghị quyết của HĐND tỉnh: </w:t>
      </w:r>
      <w:r w:rsidRPr="00CD05F9">
        <w:rPr>
          <w:rFonts w:eastAsia="Calibri" w:cs="Times New Roman"/>
          <w:bCs/>
          <w:i/>
          <w:kern w:val="0"/>
          <w:lang w:val="nl-NL" w:eastAsia="en-US" w:bidi="ar-SA"/>
        </w:rPr>
        <w:t>Nghị quyết số 200/2023/NQ-HĐND ngày 20/7/2023;Nghị quyết số 455/20225/NQ-HĐND ngày 21/01/2022 của HĐND tỉnh Sơn La)</w:t>
      </w:r>
      <w:r w:rsidRPr="00CD05F9">
        <w:rPr>
          <w:rFonts w:eastAsia="Calibri" w:cs="Times New Roman"/>
          <w:bCs/>
          <w:kern w:val="0"/>
          <w:lang w:val="vi-VN" w:eastAsia="en-US" w:bidi="ar-SA"/>
        </w:rPr>
        <w:t xml:space="preserve">. Trong đó, nổi bật là các đội văn nghệ của các xã, phường: Bản Tông, Bản Bó, Bản Phiêng Ngùa, Bản Hài, bản Hìn, Bản Áng và một số đội văn nghệ tiêu biểu của các xã: Mai Sơn, Vân Hồ, Yên Châu, Sốp Cộp, Sông Mã, Bắc Yên, Phù Yên, Thuận Châu, Quỳnh Nhai, Mường La…Trung bình </w:t>
      </w:r>
      <w:r w:rsidRPr="00CD05F9">
        <w:rPr>
          <w:rFonts w:eastAsia="Calibri" w:cs="Times New Roman"/>
          <w:bCs/>
          <w:kern w:val="0"/>
          <w:lang w:val="vi-VN" w:eastAsia="en-US" w:bidi="ar-SA"/>
        </w:rPr>
        <w:lastRenderedPageBreak/>
        <w:t xml:space="preserve">mỗi năm tổ chức từ 2.600 - 2.800 buổi biểu diễn. Định kỳ hàng năm trên địa bàn tỉnh Sơn La thường xuyên chức các kỳ hội thi, hội diễn và định kỳ 2 năm/lần tổ chức hội thi, hội diễn nghệ thuật quần chúng cấp tỉnh, đồng thời hành năm đều thành lập các đoàn NTQC tham gia các kỳ hội thi, liên hoan cấp khu vực, toàn quốc do Bộ VHTT&amp;DL và các Bộ ngành Trung ương tổ chức. Hàng năm, huy động nguồn vốn xã hội hoá từ 4 - 9 triệu đồng/1đội văn nghệ để duy trì hoạt động; từ 300 - 500 triệu đồng/năm cho việc tổ chức các kỳ hội thi, hội diễn văn nghệ quần chúng ở cơ sở và cấp tỉnh. </w:t>
      </w:r>
    </w:p>
    <w:p w:rsidR="00CD05F9" w:rsidRPr="00CD05F9" w:rsidRDefault="00CD05F9" w:rsidP="009679F6">
      <w:pPr>
        <w:widowControl w:val="0"/>
        <w:spacing w:before="120" w:after="0" w:line="240" w:lineRule="auto"/>
        <w:ind w:firstLine="720"/>
        <w:jc w:val="both"/>
        <w:rPr>
          <w:rFonts w:eastAsia="Calibri" w:cs="Times New Roman"/>
          <w:bCs/>
          <w:kern w:val="0"/>
          <w:lang w:val="vi-VN" w:eastAsia="vi-VN" w:bidi="ar-SA"/>
        </w:rPr>
      </w:pPr>
      <w:r w:rsidRPr="00CD05F9">
        <w:rPr>
          <w:rFonts w:eastAsia="Calibri" w:cs="Courier New"/>
          <w:spacing w:val="-2"/>
          <w:kern w:val="0"/>
          <w:lang w:val="vi-VN" w:eastAsia="vi-VN" w:bidi="ar-SA"/>
        </w:rPr>
        <w:t xml:space="preserve">Việc triển khai thi hành </w:t>
      </w:r>
      <w:r w:rsidRPr="00CD05F9">
        <w:rPr>
          <w:rFonts w:eastAsia="Arial" w:cs="Times New Roman"/>
          <w:kern w:val="0"/>
          <w:lang w:val="vi-VN" w:eastAsia="en-US" w:bidi="ar-SA"/>
        </w:rPr>
        <w:t xml:space="preserve">Nghị quyết số </w:t>
      </w:r>
      <w:r w:rsidRPr="00CD05F9">
        <w:rPr>
          <w:rFonts w:eastAsia="Arial" w:cs="Times New Roman"/>
          <w:kern w:val="0"/>
          <w:shd w:val="clear" w:color="auto" w:fill="FFFFFF"/>
          <w:lang w:val="vi-VN" w:eastAsia="en-US" w:bidi="ar-SA"/>
        </w:rPr>
        <w:t xml:space="preserve">90/2018/NQ-HĐND ngày 08/12/2018 của HĐND tỉnh </w:t>
      </w:r>
      <w:r w:rsidRPr="00CD05F9">
        <w:rPr>
          <w:rFonts w:eastAsia="Calibri" w:cs="Courier New"/>
          <w:spacing w:val="-2"/>
          <w:kern w:val="0"/>
          <w:lang w:val="vi-VN" w:eastAsia="vi-VN" w:bidi="ar-SA"/>
        </w:rPr>
        <w:t>đã góp phần đảm bảo</w:t>
      </w:r>
      <w:r w:rsidRPr="00CD05F9">
        <w:rPr>
          <w:rFonts w:eastAsia="Calibri" w:cs="Times New Roman"/>
          <w:bCs/>
          <w:kern w:val="0"/>
          <w:lang w:val="vi-VN" w:eastAsia="vi-VN" w:bidi="ar-SA"/>
        </w:rPr>
        <w:t xml:space="preserve"> cho đội văn nghệ của các bản, tổ, tiểu khu trên địa bàn toàn tỉnh duy trì việc luyện tập và phát triển đội văn nghệ như: mua trang phục, đạo cụ phục vụ cho việc luyện tập và biểu diễn. Từ đội văn nghệ của các bản đã đóng góp rất nhiều hạt nhân văn nghệ, diễn viên nòng cốt tham gia vào đội Văn nghệ quần chúng cấp xã, huyện, tỉnh tham gia tập luyện, biểu diễn tại các kỳ hội thi, hội diễn, liên hoan cấp huyện, thành phố; cấp tỉnh và khu vực, toàn quốc. Ngoài ra cũng là nguồn động viên cho các diễn viên quần chúng khi tham gia tập luyện các chương trình kỷ niệm lớn của tỉnh.  </w:t>
      </w:r>
    </w:p>
    <w:p w:rsidR="00CD05F9" w:rsidRPr="00CD05F9" w:rsidRDefault="00CD05F9" w:rsidP="009679F6">
      <w:pPr>
        <w:spacing w:before="120" w:after="0" w:line="240" w:lineRule="auto"/>
        <w:ind w:firstLine="720"/>
        <w:jc w:val="both"/>
        <w:rPr>
          <w:rFonts w:eastAsia="Times New Roman" w:cs="Times New Roman"/>
          <w:b/>
          <w:kern w:val="0"/>
          <w:lang w:val="vi-VN" w:eastAsia="en-US" w:bidi="ar-SA"/>
        </w:rPr>
      </w:pPr>
      <w:r w:rsidRPr="00CD05F9">
        <w:rPr>
          <w:rFonts w:eastAsia="Times New Roman" w:cs="Times New Roman"/>
          <w:b/>
          <w:kern w:val="0"/>
          <w:lang w:val="vi-VN" w:eastAsia="en-US" w:bidi="ar-SA"/>
        </w:rPr>
        <w:t>3- Sự cần thiết</w:t>
      </w:r>
    </w:p>
    <w:p w:rsidR="00CD05F9" w:rsidRPr="00CD05F9" w:rsidRDefault="00CD05F9" w:rsidP="009679F6">
      <w:pPr>
        <w:spacing w:before="120" w:after="0" w:line="240" w:lineRule="auto"/>
        <w:ind w:firstLine="720"/>
        <w:jc w:val="both"/>
        <w:rPr>
          <w:rFonts w:eastAsia="Calibri" w:cs="Times New Roman"/>
          <w:i/>
          <w:iCs/>
          <w:kern w:val="0"/>
          <w:lang w:val="vi-VN" w:eastAsia="en-US" w:bidi="ar-SA"/>
        </w:rPr>
      </w:pPr>
      <w:r w:rsidRPr="00CD05F9">
        <w:rPr>
          <w:rFonts w:eastAsia="Arial" w:cs="Times New Roman"/>
          <w:kern w:val="0"/>
          <w:lang w:val="vi-VN" w:eastAsia="en-US" w:bidi="ar-SA"/>
        </w:rPr>
        <w:t xml:space="preserve">Nghị quyết số </w:t>
      </w:r>
      <w:r w:rsidRPr="00CD05F9">
        <w:rPr>
          <w:rFonts w:eastAsia="Arial" w:cs="Times New Roman"/>
          <w:kern w:val="0"/>
          <w:shd w:val="clear" w:color="auto" w:fill="FFFFFF"/>
          <w:lang w:val="vi-VN" w:eastAsia="en-US" w:bidi="ar-SA"/>
        </w:rPr>
        <w:t xml:space="preserve">90/2018/NQ-HĐND ngày 08/12/2018 của HĐND tỉnh được ban hành </w:t>
      </w:r>
      <w:r w:rsidRPr="00CD05F9">
        <w:rPr>
          <w:rFonts w:eastAsia="Calibri" w:cs="Courier New"/>
          <w:spacing w:val="-2"/>
          <w:kern w:val="0"/>
          <w:lang w:val="vi-VN" w:eastAsia="vi-VN" w:bidi="ar-SA"/>
        </w:rPr>
        <w:t>đã góp phần đảm bảo</w:t>
      </w:r>
      <w:r w:rsidRPr="00CD05F9">
        <w:rPr>
          <w:rFonts w:eastAsia="Calibri" w:cs="Times New Roman"/>
          <w:bCs/>
          <w:kern w:val="0"/>
          <w:lang w:val="vi-VN" w:eastAsia="vi-VN" w:bidi="ar-SA"/>
        </w:rPr>
        <w:t xml:space="preserve"> cho đội văn nghệ của các bản, tổ, tiểu khu trên địa bàn toàn tỉnh duy trì việc luyện tập và phát triển đội văn nghệ như: mua trang phục, đạo cụ phục vụ cho việc luyện tập và biểu diễn. Từ đội văn nghệ của các bản đã đóng góp rất nhiều hạt nhân văn nghệ, diễn viên nòng cốt tham gia vào đội Văn nghệ quần chúng cấp xã, huyện, tỉnh tham gia tập luyện, biểu diễn tại các kỳ hội thi, hội diễn, liên hoan cấp huyện, thành phố; cấp tỉnh và khu vực, toàn quốc. Ngoài ra cũng là nguồn động viên cho các diễn viên quần chúng khi tham gia tập luyện các chương trình kỷ niệm lớn của tỉnh như: Một số hoạt động tiêu biểu:</w:t>
      </w:r>
      <w:r w:rsidRPr="00CD05F9">
        <w:rPr>
          <w:rFonts w:eastAsia="Calibri" w:cs="Times New Roman"/>
          <w:i/>
          <w:kern w:val="0"/>
          <w:lang w:val="vi-VN" w:eastAsia="vi-VN" w:bidi="ar-SA"/>
        </w:rPr>
        <w:t>Chương trình nghệ thuật: “</w:t>
      </w:r>
      <w:r w:rsidRPr="00CD05F9">
        <w:rPr>
          <w:rFonts w:eastAsia="Calibri" w:cs="Times New Roman"/>
          <w:i/>
          <w:kern w:val="0"/>
          <w:lang w:val="vi-VN" w:eastAsia="en-US" w:bidi="ar-SA"/>
        </w:rPr>
        <w:t>Kỷ niệm 60 năm Ngày Bác Hồ và đoàn công tác của Trung ương về thăm và nói chuyện với đồng bào các dân tộc Tây Bắc tại tỉnh Sơn La (07/5/1959-07/5/2019)”; “Khánh thành Tương đài Bác Hồ với đồng bào các dân tộc Tây Bắc”; “</w:t>
      </w:r>
      <w:r w:rsidRPr="00CD05F9">
        <w:rPr>
          <w:rFonts w:eastAsia="Calibri" w:cs="Times New Roman"/>
          <w:bCs/>
          <w:i/>
          <w:kern w:val="0"/>
          <w:lang w:val="vi-VN" w:eastAsia="en-US" w:bidi="ar-SA"/>
        </w:rPr>
        <w:t xml:space="preserve">Đăng cai Ngày hội văn hóa, thể thao và du lịch các dân tộc vùng tây bắc lần thứ XIV tại tỉnh Sơn La”; </w:t>
      </w:r>
      <w:r w:rsidRPr="00CD05F9">
        <w:rPr>
          <w:rFonts w:eastAsia="Calibri" w:cs="Times New Roman"/>
          <w:i/>
          <w:kern w:val="0"/>
          <w:lang w:val="vi-VN" w:eastAsia="en-US" w:bidi="ar-SA"/>
        </w:rPr>
        <w:t>“Kỷ niệm129 năm Ngày sinh Chủ tịch Hồ Chí Minh; Kỷ niệm 65 năm Chiến thắng lịch sử Điện Biên Phủ”; “</w:t>
      </w:r>
      <w:r w:rsidRPr="00CD05F9">
        <w:rPr>
          <w:rFonts w:eastAsia="Times New Roman" w:cs="Times New Roman"/>
          <w:i/>
          <w:kern w:val="0"/>
          <w:lang w:val="vi-VN" w:eastAsia="vi-VN" w:bidi="ar-SA"/>
        </w:rPr>
        <w:t>tham gia Ngày hội văn hóa dân tộc Mường lần thứ II</w:t>
      </w:r>
      <w:r w:rsidRPr="00CD05F9">
        <w:rPr>
          <w:rFonts w:eastAsia="Times New Roman" w:cs="Times New Roman"/>
          <w:bCs/>
          <w:i/>
          <w:kern w:val="0"/>
          <w:lang w:val="vi-VN" w:eastAsia="vi-VN" w:bidi="ar-SA"/>
        </w:rPr>
        <w:t>,</w:t>
      </w:r>
      <w:r w:rsidRPr="00CD05F9">
        <w:rPr>
          <w:rFonts w:eastAsia="Times New Roman" w:cs="Times New Roman"/>
          <w:i/>
          <w:kern w:val="0"/>
          <w:lang w:val="vi-VN" w:eastAsia="vi-VN" w:bidi="ar-SA"/>
        </w:rPr>
        <w:t xml:space="preserve"> tại tỉnh Thanh Hóa, năm 2020”; “</w:t>
      </w:r>
      <w:r w:rsidRPr="00CD05F9">
        <w:rPr>
          <w:rFonts w:eastAsia="Calibri" w:cs="Times New Roman"/>
          <w:i/>
          <w:kern w:val="0"/>
          <w:lang w:val="vi-VN" w:eastAsia="en-US" w:bidi="ar-SA"/>
        </w:rPr>
        <w:t>tham gia Hội diễn Nghệ thuật quần chúng “Ca khúc cách mạng” Kỷ niệm 45 năm Ngày giải phóng miền Nam, thống nhất đất nước tại Thành phố Hồ Chí Minh”</w:t>
      </w:r>
      <w:r w:rsidRPr="00CD05F9">
        <w:rPr>
          <w:rFonts w:eastAsia="Times New Roman" w:cs="Times New Roman"/>
          <w:i/>
          <w:kern w:val="0"/>
          <w:lang w:val="vi-VN" w:eastAsia="en-US" w:bidi="ar-SA"/>
        </w:rPr>
        <w:t>tham gia Ngày hội văn hóa dân tộc Mông lần thứ III tại tỉnh Lai Châu, năm 2021</w:t>
      </w:r>
      <w:r w:rsidRPr="00CD05F9">
        <w:rPr>
          <w:rFonts w:eastAsia="Times New Roman" w:cs="Times New Roman"/>
          <w:i/>
          <w:kern w:val="0"/>
          <w:shd w:val="clear" w:color="auto" w:fill="FFFFFF"/>
          <w:lang w:val="vi-VN" w:eastAsia="vi-VN" w:bidi="ar-SA"/>
        </w:rPr>
        <w:t>;</w:t>
      </w:r>
      <w:r w:rsidRPr="00CD05F9">
        <w:rPr>
          <w:rFonts w:eastAsia="Times New Roman" w:cs="Times New Roman"/>
          <w:bCs/>
          <w:i/>
          <w:kern w:val="0"/>
          <w:lang w:val="vi-VN" w:eastAsia="vi-VN" w:bidi="ar-SA"/>
        </w:rPr>
        <w:t xml:space="preserve"> Hội thi Tuyên truyền lưu động tỉnh Sơn La lần thứ XI, năm 2022, tại thành phố Sơn La”; “</w:t>
      </w:r>
      <w:r w:rsidRPr="00CD05F9">
        <w:rPr>
          <w:rFonts w:eastAsia="Times New Roman" w:cs="Times New Roman"/>
          <w:i/>
          <w:kern w:val="0"/>
          <w:lang w:val="vi-VN" w:eastAsia="vi-VN" w:bidi="ar-SA"/>
        </w:rPr>
        <w:t xml:space="preserve">Kế hoạch tham gia Ngày hội giao lưu văn hóa, thể thao và du lịch vùng biên giới Việt Nam - Lào lần thứ III tại tỉnh Điện Biên, năm 2022”; </w:t>
      </w:r>
      <w:r w:rsidRPr="00CD05F9">
        <w:rPr>
          <w:rFonts w:eastAsia="Times New Roman" w:cs="Times New Roman"/>
          <w:bCs/>
          <w:i/>
          <w:kern w:val="0"/>
          <w:lang w:val="vi-VN" w:eastAsia="vi-VN" w:bidi="ar-SA"/>
        </w:rPr>
        <w:t>“</w:t>
      </w:r>
      <w:r w:rsidRPr="00CD05F9">
        <w:rPr>
          <w:rFonts w:eastAsia="Times New Roman" w:cs="Times New Roman"/>
          <w:i/>
          <w:kern w:val="0"/>
          <w:lang w:val="vi-VN" w:eastAsia="vi-VN" w:bidi="ar-SA"/>
        </w:rPr>
        <w:t xml:space="preserve">tham gia Ngày hội Văn hóa dân tộc Dao toàn quốc lần thứ II tại tỉnh Thái Nguyên, năm 2022”; </w:t>
      </w:r>
      <w:r w:rsidRPr="00CD05F9">
        <w:rPr>
          <w:rFonts w:eastAsia="Times New Roman" w:cs="Times New Roman"/>
          <w:bCs/>
          <w:i/>
          <w:kern w:val="0"/>
          <w:lang w:val="vi-VN" w:eastAsia="vi-VN" w:bidi="ar-SA"/>
        </w:rPr>
        <w:t>“</w:t>
      </w:r>
      <w:r w:rsidRPr="00CD05F9">
        <w:rPr>
          <w:rFonts w:eastAsia="Times New Roman" w:cs="Times New Roman"/>
          <w:i/>
          <w:kern w:val="0"/>
          <w:lang w:val="vi-VN" w:eastAsia="vi-VN" w:bidi="ar-SA"/>
        </w:rPr>
        <w:t xml:space="preserve">tổ chức Hội diễn Nghệ thuật Quần chúng tỉnh Sơn La lần thứ XX, năm 2022 tại thành phố Sơn La”; “tham gia Liên hoan trình diễn trang phục các dân </w:t>
      </w:r>
      <w:r w:rsidRPr="00CD05F9">
        <w:rPr>
          <w:rFonts w:eastAsia="Times New Roman" w:cs="Times New Roman"/>
          <w:i/>
          <w:kern w:val="0"/>
          <w:lang w:val="vi-VN" w:eastAsia="vi-VN" w:bidi="ar-SA"/>
        </w:rPr>
        <w:lastRenderedPageBreak/>
        <w:t>tộc thiểu số Việt Nam khu vực phía Bắc lần thứ I, năm 2022”; “</w:t>
      </w:r>
      <w:r w:rsidRPr="00CD05F9">
        <w:rPr>
          <w:rFonts w:eastAsia="Times New Roman" w:cs="Times New Roman"/>
          <w:i/>
          <w:kern w:val="0"/>
          <w:lang w:val="vi-VN" w:eastAsia="en-US" w:bidi="ar-SA"/>
        </w:rPr>
        <w:t xml:space="preserve">tham gia </w:t>
      </w:r>
      <w:r w:rsidRPr="00CD05F9">
        <w:rPr>
          <w:rFonts w:eastAsia="SimSun" w:cs="Times New Roman"/>
          <w:i/>
          <w:kern w:val="0"/>
          <w:lang w:val="vi-VN" w:eastAsia="en-US" w:bidi="ar-SA"/>
        </w:rPr>
        <w:t xml:space="preserve">Ngày hội văn hóa, thể thao và du lịch các dân tộc vùng Tây Bắc lần thứ XV tại tỉnh Phú Thọ, năm 2022”; </w:t>
      </w:r>
      <w:r w:rsidRPr="00CD05F9">
        <w:rPr>
          <w:rFonts w:eastAsia="Times New Roman" w:cs="Times New Roman"/>
          <w:bCs/>
          <w:i/>
          <w:kern w:val="0"/>
          <w:lang w:val="vi-VN" w:eastAsia="vi-VN" w:bidi="ar-SA"/>
        </w:rPr>
        <w:t>“</w:t>
      </w:r>
      <w:r w:rsidRPr="00CD05F9">
        <w:rPr>
          <w:rFonts w:eastAsia="Times New Roman" w:cs="Times New Roman"/>
          <w:i/>
          <w:kern w:val="0"/>
          <w:lang w:val="vi-VN" w:eastAsia="vi-VN" w:bidi="ar-SA"/>
        </w:rPr>
        <w:t xml:space="preserve">tổ chức Hội thi Tuyên truyền lưu động tỉnh Sơn La lần thứ XI năm 2023 tại thành phố Sơn La”; tham gia “Hội thi TTLĐ toàn quốc “Biển và Hải đảo Việt Nam” năm 2023 và Hội diễn “Đàn, hát dân ca ba miền” năm 2023”; “tham gia Ngày hội trình diễn cây Nêu và giao lưu văn hóa, thể thao và du lịch các dân tộc Việt Nam lần thứ II, năm 2023 tại Làng Văn hóa - Du lịch các dân tộc Việt Nam, Đồng Mô, Sơn Tây, Hà Nội”; </w:t>
      </w:r>
      <w:r w:rsidRPr="00CD05F9">
        <w:rPr>
          <w:rFonts w:eastAsia="Calibri" w:cs="Times New Roman"/>
          <w:i/>
          <w:kern w:val="0"/>
          <w:lang w:val="vi-VN" w:eastAsia="vi-VN" w:bidi="ar-SA"/>
        </w:rPr>
        <w:t>tham gia các chương trình tại Làng Văn hóa Du lịch các dân tộc Việt Nam;</w:t>
      </w:r>
      <w:r w:rsidR="00E6494D" w:rsidRPr="00E6494D">
        <w:rPr>
          <w:rFonts w:eastAsia="Calibri" w:cs="Times New Roman"/>
          <w:i/>
          <w:iCs/>
          <w:kern w:val="0"/>
          <w:lang w:val="vi-VN" w:eastAsia="en-US" w:bidi="ar-SA"/>
        </w:rPr>
        <w:t>Chương trình nghệ thuật “Bản tình ca Sơn La – Hủa Phăn chào mừng khai mạc Ngày hội Du lịch, Văn hóa Sơn La – Hủa Phăn năm 2024, ngày (18/3/2024 – 23//4/2024) tại tỉnh Hủa Phăn nước CHDCND Lào; Chương trình nghệ thuật chào mừng Kỷ niệm 70 năm Chiến thắng Điện Biên Phủ (07/5/1954-07/5/2024); 65 năm Ngày Bác Hồ và Đoàn công tác của Trung ương về thăm, nói chuyện với đồng bào các dân tộc Tây Bắc tại Sơn La (07/5/1959-07/5/2024); 05 năm Khánh thành Tượng đài Bác Hồ với đồng bào các dân tộc Tây Bắc tại Quảng trường Tây Bắc, thành phố Sơn La và 134 năm Ngày sinh Chủ tịch Hồ Chí Minh (19/5/1890-19/5/2024); Chương trình nghệ thuật “Mộc Châu – Vân Hồ miên cao nguyên tươi đẹp” chào mừng Lễ công bố Quyết định công nhận khu du lịch quốc gia Mộc Châu; Chương trình nghệ thuật phục vụ Triển lãm Mỹ thuật khu vực III (Tây Bắc – Việt Bắc) lần thứ 29 năm 2024 tại tỉnh Sơn La; Chương trình nghệ phục vụ Chào mừng Gặp mặt Kỷ niệm 95 năm Ngày thành lập Đảng Cộng sản Việt Nam (03/02/1930 - 03/02/2025); Chương trình nghệ phục vụ  Đoàn công tác của đồng chí Thượng tướng Xu Von - Lương Bun Mi, Phó Chủ tịch Quốc hội nước Cộng hòa Dân chủ Nhân dân Lào; Chương trình nghệ phục vụ Chào mừng Kỷ niệm 50 năm Ngày Giải phóng Miền Nam thống nhất đất nước (30/4/1975-30/4/2025); Ngày Quốc tế Lao động 1/5; 71 năm Chiến thắng lịch sử Điện Biên Phủ (07/5/1954-07/5/2025); kỷ niệm 66 năm Ngày Bác Hồ và Đoàn công tác của Trung ương về thăm, nói chuyện với cán bộ, chiến sỹ và đồng bào các dân tộc Tây Bắc tại Sơn La (07/5/1959-07/5/2025); kỷ niệm 135 năm Ngày sinh Chủ tịch Hồ Chí Minh (19/5/1890-19/5/2025); Chương trình nghệ phục vụ Hội nghị tổng kết 10 năm thực hiện chủ trương của Ban Thường vụ Tỉnh ủy về trồng cây ăn quả trên đất dốc; Chương trình nghệ biểu diễn chào mừng gặp mặt các cơ quan báo chí nhân dịp Kỷ niệm 100 năm Ngày Báo chí cách mạng Việt Nam (21/6/1925-21/6/2025); công bố Quyết định về hợp nhất và tổ chức lại Báo Sơn La với Đài Phát thanh và Truyền hình tỉnh thành Báo Sơn La trực thuộc Tỉnh ủy; trao Giải báo chí Suối Reo năm 2024-2025; Chương trình nghệ thuật “Sắc màu Sơn La” Chào mừng sự kiện du lịch tại thành phố Đà Nẵng, năm 2025 và chương trình nghệ thuật chào mừng Hội nghị Liên kết phát triển du lịch Sơn La – Đà Nẵng</w:t>
      </w:r>
      <w:r w:rsidRPr="00CD05F9">
        <w:rPr>
          <w:rFonts w:eastAsia="Calibri" w:cs="Times New Roman"/>
          <w:i/>
          <w:iCs/>
          <w:kern w:val="0"/>
          <w:lang w:val="vi-VN" w:eastAsia="vi-VN" w:bidi="ar-SA"/>
        </w:rPr>
        <w:t>...vv</w:t>
      </w:r>
    </w:p>
    <w:p w:rsidR="00CD05F9" w:rsidRPr="00CD05F9" w:rsidRDefault="00CD05F9" w:rsidP="009679F6">
      <w:pPr>
        <w:autoSpaceDE w:val="0"/>
        <w:autoSpaceDN w:val="0"/>
        <w:adjustRightInd w:val="0"/>
        <w:spacing w:before="120" w:after="0" w:line="240" w:lineRule="auto"/>
        <w:ind w:firstLine="720"/>
        <w:jc w:val="both"/>
        <w:rPr>
          <w:rFonts w:eastAsia="Times New Roman" w:cs="Times New Roman"/>
          <w:bCs/>
          <w:kern w:val="0"/>
          <w:lang w:val="nl-NL" w:eastAsia="en-US" w:bidi="ar-SA"/>
        </w:rPr>
      </w:pPr>
      <w:r w:rsidRPr="00CD05F9">
        <w:rPr>
          <w:rFonts w:eastAsia="Times New Roman" w:cs="Times New Roman"/>
          <w:bCs/>
          <w:kern w:val="0"/>
          <w:lang w:val="vi-VN" w:eastAsia="en-US" w:bidi="ar-SA"/>
        </w:rPr>
        <w:t xml:space="preserve">Về mức chi quy định tại khoản 2 Điều 1 Nghị quyết quy định hỗ trợ 2.000.000đ/ bản/năm. Mức chi hỗ trợ của Nghị quyết thấp, không còn phù hợp với tình hình giá cả thị trường hiện nay, </w:t>
      </w:r>
      <w:r w:rsidRPr="00CD05F9">
        <w:rPr>
          <w:rFonts w:eastAsia="Times New Roman" w:cs="Times New Roman"/>
          <w:kern w:val="0"/>
          <w:lang w:val="nl-NL" w:eastAsia="en-US" w:bidi="ar-SA"/>
        </w:rPr>
        <w:t xml:space="preserve">không đảm bảo chế độ cũng như sự khuyến khích, động viên các đối tượng tham gia hoạt động, tác động không nhỏ đến việc duy trì, nâng cao chất lượng, hiệu quả của </w:t>
      </w:r>
      <w:r w:rsidRPr="00CD05F9">
        <w:rPr>
          <w:rFonts w:eastAsia="Times New Roman" w:cs="Times New Roman"/>
          <w:bCs/>
          <w:kern w:val="0"/>
          <w:lang w:val="nl-NL" w:eastAsia="en-US" w:bidi="ar-SA"/>
        </w:rPr>
        <w:t xml:space="preserve">phong trào hoạt động văn hoá, văn nghệ trong quần chúng Nhân dân của tỉnh Sơn La </w:t>
      </w:r>
      <w:r w:rsidRPr="00CD05F9">
        <w:rPr>
          <w:rFonts w:eastAsia="Calibri" w:cs="Times New Roman"/>
          <w:i/>
          <w:kern w:val="0"/>
          <w:lang w:val="vi-VN" w:eastAsia="vi-VN" w:bidi="ar-SA"/>
        </w:rPr>
        <w:t xml:space="preserve">(Đa phần diễn viên của các đội văn </w:t>
      </w:r>
      <w:r w:rsidRPr="00CD05F9">
        <w:rPr>
          <w:rFonts w:eastAsia="Calibri" w:cs="Times New Roman"/>
          <w:i/>
          <w:kern w:val="0"/>
          <w:lang w:val="vi-VN" w:eastAsia="vi-VN" w:bidi="ar-SA"/>
        </w:rPr>
        <w:lastRenderedPageBreak/>
        <w:t>nghệ quần chúng đều phải tự bỏ kinh phí đầu tư cho trang phục, đạo cụ thời gian để tập luyện chương trình tham gia các hội thi, hội diễn, ngày hội…)</w:t>
      </w:r>
      <w:r w:rsidRPr="00CD05F9">
        <w:rPr>
          <w:rFonts w:eastAsia="Times New Roman" w:cs="Times New Roman"/>
          <w:bCs/>
          <w:kern w:val="0"/>
          <w:lang w:val="nl-NL" w:eastAsia="en-US" w:bidi="ar-SA"/>
        </w:rPr>
        <w:t>.</w:t>
      </w:r>
    </w:p>
    <w:p w:rsidR="00CD05F9" w:rsidRPr="00CD05F9" w:rsidRDefault="00CD05F9" w:rsidP="009679F6">
      <w:pPr>
        <w:spacing w:before="120" w:after="0" w:line="240" w:lineRule="auto"/>
        <w:ind w:firstLine="720"/>
        <w:jc w:val="both"/>
        <w:rPr>
          <w:rFonts w:eastAsia="Times New Roman" w:cs="Times New Roman"/>
          <w:bCs/>
          <w:kern w:val="0"/>
          <w:lang w:val="nl-NL" w:eastAsia="en-US" w:bidi="ar-SA"/>
        </w:rPr>
      </w:pPr>
      <w:r w:rsidRPr="00CD05F9">
        <w:rPr>
          <w:rFonts w:eastAsia="Times New Roman" w:cs="Times New Roman"/>
          <w:kern w:val="0"/>
          <w:lang w:val="nl-NL" w:eastAsia="en-US" w:bidi="ar-SA"/>
        </w:rPr>
        <w:t xml:space="preserve">Để tiếp tục </w:t>
      </w:r>
      <w:r w:rsidRPr="00CD05F9">
        <w:rPr>
          <w:rFonts w:eastAsia="Times New Roman" w:cs="Times New Roman"/>
          <w:bCs/>
          <w:kern w:val="0"/>
          <w:lang w:val="nl-NL" w:eastAsia="en-US" w:bidi="ar-SA"/>
        </w:rPr>
        <w:t>khuyến khích nhân dân, nghệ nhân, hạt nhân văn hóa văn nghệ các dân tộc trong tỉnh tiếp tục duy trì, phát triển phong trào hoạt động văn hoá, văn nghệ trong quần chúng, góp phần bảo tồn và phát huy các giá trị văn hóa tốt đẹp của các dân tộc, phục vụ phát triển kinh tế - văn hóa xã hội của tỉnh</w:t>
      </w:r>
      <w:r w:rsidRPr="00CD05F9">
        <w:rPr>
          <w:rFonts w:eastAsia="Courier New" w:cs="Times New Roman"/>
          <w:bCs/>
          <w:kern w:val="0"/>
          <w:lang w:val="vi-VN" w:eastAsia="vi-VN" w:bidi="ar-SA"/>
        </w:rPr>
        <w:t xml:space="preserve">. Vì vậy, cần thiết phải </w:t>
      </w:r>
      <w:r w:rsidRPr="00CD05F9">
        <w:rPr>
          <w:rFonts w:eastAsia="Courier New" w:cs="Times New Roman"/>
          <w:iCs/>
          <w:kern w:val="0"/>
          <w:lang w:val="vi-VN" w:eastAsia="vi-VN" w:bidi="ar-SA"/>
        </w:rPr>
        <w:t xml:space="preserve">sửa đổi một số nội dung của </w:t>
      </w:r>
      <w:r w:rsidRPr="00CD05F9">
        <w:rPr>
          <w:rFonts w:eastAsia="Arial" w:cs="Times New Roman"/>
          <w:kern w:val="0"/>
          <w:lang w:val="vi-VN" w:eastAsia="en-US" w:bidi="ar-SA"/>
        </w:rPr>
        <w:t xml:space="preserve">Nghị quyết số </w:t>
      </w:r>
      <w:r w:rsidRPr="00CD05F9">
        <w:rPr>
          <w:rFonts w:eastAsia="Arial" w:cs="Times New Roman"/>
          <w:kern w:val="0"/>
          <w:shd w:val="clear" w:color="auto" w:fill="FFFFFF"/>
          <w:lang w:val="vi-VN" w:eastAsia="en-US" w:bidi="ar-SA"/>
        </w:rPr>
        <w:t xml:space="preserve">90/2018/NQ-HĐND ngày 08/12/2018 của HĐND tỉnh </w:t>
      </w:r>
      <w:r w:rsidRPr="00CD05F9">
        <w:rPr>
          <w:rFonts w:eastAsia="Courier New" w:cs="Times New Roman"/>
          <w:kern w:val="0"/>
          <w:lang w:val="vi-VN" w:eastAsia="vi-VN" w:bidi="ar-SA"/>
        </w:rPr>
        <w:t xml:space="preserve">cho phù hợp với </w:t>
      </w:r>
      <w:r w:rsidRPr="00CD05F9">
        <w:rPr>
          <w:rFonts w:eastAsia="Courier New" w:cs="Times New Roman"/>
          <w:bCs/>
          <w:kern w:val="0"/>
          <w:lang w:val="nb-NO" w:eastAsia="vi-VN" w:bidi="ar-SA"/>
        </w:rPr>
        <w:t>điều kiện</w:t>
      </w:r>
      <w:r w:rsidRPr="00CD05F9">
        <w:rPr>
          <w:rFonts w:eastAsia="Courier New" w:cs="Times New Roman"/>
          <w:bCs/>
          <w:kern w:val="0"/>
          <w:lang w:val="vi-VN" w:eastAsia="vi-VN" w:bidi="ar-SA"/>
        </w:rPr>
        <w:t xml:space="preserve"> thực tiễn của tỉnh</w:t>
      </w:r>
      <w:r w:rsidRPr="00CD05F9">
        <w:rPr>
          <w:rFonts w:eastAsia="Courier New" w:cs="Times New Roman"/>
          <w:bCs/>
          <w:kern w:val="0"/>
          <w:lang w:val="nb-NO" w:eastAsia="vi-VN" w:bidi="ar-SA"/>
        </w:rPr>
        <w:t xml:space="preserve"> trong tình hình hiện nay.</w:t>
      </w:r>
    </w:p>
    <w:p w:rsidR="00CD05F9" w:rsidRPr="00CD05F9" w:rsidRDefault="00CD05F9" w:rsidP="009679F6">
      <w:pPr>
        <w:spacing w:before="120" w:after="0" w:line="240" w:lineRule="auto"/>
        <w:ind w:firstLine="720"/>
        <w:jc w:val="both"/>
        <w:rPr>
          <w:rFonts w:eastAsia="Times New Roman" w:cs="Times New Roman"/>
          <w:b/>
          <w:spacing w:val="2"/>
          <w:kern w:val="0"/>
          <w:lang w:val="nl-NL" w:eastAsia="en-US" w:bidi="ar-SA"/>
        </w:rPr>
      </w:pPr>
      <w:r w:rsidRPr="00CD05F9">
        <w:rPr>
          <w:rFonts w:eastAsia="Times New Roman" w:cs="Times New Roman"/>
          <w:b/>
          <w:spacing w:val="2"/>
          <w:kern w:val="0"/>
          <w:lang w:val="nl-NL" w:eastAsia="en-US" w:bidi="ar-SA"/>
        </w:rPr>
        <w:t>II. PHẠM VI ĐIỀU CHỈNH, ĐỐI TƯỢNG ÁP DỤNG CỦA VĂN BẢN</w:t>
      </w:r>
    </w:p>
    <w:p w:rsidR="00CD05F9" w:rsidRPr="00CD05F9" w:rsidRDefault="00CD05F9" w:rsidP="009679F6">
      <w:pPr>
        <w:spacing w:before="120" w:after="0" w:line="240" w:lineRule="auto"/>
        <w:ind w:firstLine="720"/>
        <w:jc w:val="both"/>
        <w:rPr>
          <w:rFonts w:eastAsia="Times New Roman" w:cs="Times New Roman"/>
          <w:kern w:val="0"/>
          <w:szCs w:val="24"/>
          <w:shd w:val="clear" w:color="auto" w:fill="FFFFFF"/>
          <w:lang w:val="nl-NL" w:eastAsia="en-US" w:bidi="ar-SA"/>
        </w:rPr>
      </w:pPr>
      <w:r w:rsidRPr="00CD05F9">
        <w:rPr>
          <w:rFonts w:eastAsia="Times New Roman" w:cs="Times New Roman"/>
          <w:b/>
          <w:kern w:val="0"/>
          <w:lang w:val="nl-NL" w:eastAsia="en-US" w:bidi="ar-SA"/>
        </w:rPr>
        <w:t>1. Phạm vi điều chỉnh</w:t>
      </w:r>
      <w:r w:rsidRPr="00CD05F9">
        <w:rPr>
          <w:rFonts w:eastAsia="Times New Roman" w:cs="Times New Roman"/>
          <w:kern w:val="0"/>
          <w:lang w:val="nl-NL" w:eastAsia="en-US" w:bidi="ar-SA"/>
        </w:rPr>
        <w:t xml:space="preserve">: </w:t>
      </w:r>
      <w:r w:rsidRPr="00CD05F9">
        <w:rPr>
          <w:rFonts w:eastAsia="Times New Roman" w:cs="Times New Roman"/>
          <w:kern w:val="0"/>
          <w:szCs w:val="24"/>
          <w:shd w:val="clear" w:color="auto" w:fill="FFFFFF"/>
          <w:lang w:val="nl-NL" w:eastAsia="en-US" w:bidi="ar-SA"/>
        </w:rPr>
        <w:t xml:space="preserve">Giữ nguyên đối tượng </w:t>
      </w:r>
      <w:r w:rsidRPr="00CD05F9">
        <w:rPr>
          <w:rFonts w:eastAsia="Times New Roman" w:cs="Times New Roman"/>
          <w:kern w:val="0"/>
          <w:szCs w:val="24"/>
          <w:lang w:val="nl-NL" w:eastAsia="en-US" w:bidi="ar-SA"/>
        </w:rPr>
        <w:t>điều chỉnh</w:t>
      </w:r>
      <w:r w:rsidRPr="00CD05F9">
        <w:rPr>
          <w:rFonts w:eastAsia="Times New Roman" w:cs="Times New Roman"/>
          <w:kern w:val="0"/>
          <w:szCs w:val="24"/>
          <w:shd w:val="clear" w:color="auto" w:fill="FFFFFF"/>
          <w:lang w:val="nl-NL" w:eastAsia="en-US" w:bidi="ar-SA"/>
        </w:rPr>
        <w:t xml:space="preserve"> của </w:t>
      </w:r>
      <w:r w:rsidRPr="00CD05F9">
        <w:rPr>
          <w:rFonts w:eastAsia="Arial" w:cs="Times New Roman"/>
          <w:kern w:val="0"/>
          <w:lang w:val="vi-VN" w:eastAsia="en-US" w:bidi="ar-SA"/>
        </w:rPr>
        <w:t xml:space="preserve">Nghị quyết số </w:t>
      </w:r>
      <w:r w:rsidRPr="00CD05F9">
        <w:rPr>
          <w:rFonts w:eastAsia="Arial" w:cs="Times New Roman"/>
          <w:kern w:val="0"/>
          <w:shd w:val="clear" w:color="auto" w:fill="FFFFFF"/>
          <w:lang w:val="vi-VN" w:eastAsia="en-US" w:bidi="ar-SA"/>
        </w:rPr>
        <w:t>90/2018/NQ-HĐND ngày 08/12/2018 của HĐND tỉnh</w:t>
      </w:r>
      <w:r w:rsidRPr="00CD05F9">
        <w:rPr>
          <w:rFonts w:eastAsia="Arial" w:cs="Times New Roman"/>
          <w:kern w:val="0"/>
          <w:shd w:val="clear" w:color="auto" w:fill="FFFFFF"/>
          <w:lang w:val="nl-NL" w:eastAsia="en-US" w:bidi="ar-SA"/>
        </w:rPr>
        <w:t xml:space="preserve"> về việc Quy định mức hỗ trợ kinh phí hoạt động văn nghệ quần chúng của bản, tiểu khu, tổ dân phố trên địa bàn tỉnh</w:t>
      </w:r>
      <w:r w:rsidRPr="00CD05F9">
        <w:rPr>
          <w:rFonts w:eastAsia="Times New Roman" w:cs="Times New Roman"/>
          <w:kern w:val="0"/>
          <w:szCs w:val="24"/>
          <w:shd w:val="clear" w:color="auto" w:fill="FFFFFF"/>
          <w:lang w:val="nl-NL" w:eastAsia="en-US" w:bidi="ar-SA"/>
        </w:rPr>
        <w:t>vì thực tế hiện nay đối tượng điều chỉnh vẫn phù hợp với tình hình phát triển kinh tế - xã hội của địa phương theo quy định tại Điều 148 của Nghị định số 34/2016/NĐ-CP.</w:t>
      </w:r>
    </w:p>
    <w:p w:rsidR="00CD05F9" w:rsidRPr="00CD05F9" w:rsidRDefault="00CD05F9" w:rsidP="009679F6">
      <w:pPr>
        <w:spacing w:before="120" w:after="0" w:line="240" w:lineRule="auto"/>
        <w:ind w:firstLine="720"/>
        <w:jc w:val="both"/>
        <w:rPr>
          <w:rFonts w:eastAsia="Times New Roman" w:cs="Times New Roman"/>
          <w:kern w:val="0"/>
          <w:lang w:val="nl-NL" w:eastAsia="en-US" w:bidi="ar-SA"/>
        </w:rPr>
      </w:pPr>
      <w:r w:rsidRPr="00CD05F9">
        <w:rPr>
          <w:rFonts w:eastAsia="Times New Roman" w:cs="Times New Roman"/>
          <w:b/>
          <w:kern w:val="0"/>
          <w:lang w:val="nl-NL" w:eastAsia="en-US" w:bidi="ar-SA"/>
        </w:rPr>
        <w:t>2. Đối tượng áp dụng</w:t>
      </w:r>
      <w:r w:rsidRPr="00CD05F9">
        <w:rPr>
          <w:rFonts w:eastAsia="Times New Roman" w:cs="Times New Roman"/>
          <w:kern w:val="0"/>
          <w:lang w:val="nl-NL" w:eastAsia="en-US" w:bidi="ar-SA"/>
        </w:rPr>
        <w:t xml:space="preserve">: Đội văn </w:t>
      </w:r>
      <w:r w:rsidRPr="00CD05F9">
        <w:rPr>
          <w:rFonts w:eastAsia="Arial" w:cs="Times New Roman"/>
          <w:kern w:val="0"/>
          <w:shd w:val="clear" w:color="auto" w:fill="FFFFFF"/>
          <w:lang w:val="nl-NL" w:eastAsia="en-US" w:bidi="ar-SA"/>
        </w:rPr>
        <w:t>nghệ quần chúng của bản, tiểu khu, tổ dân phố trên địa bàn tỉnh</w:t>
      </w:r>
      <w:r w:rsidRPr="00CD05F9">
        <w:rPr>
          <w:rFonts w:eastAsia="Times New Roman" w:cs="Times New Roman"/>
          <w:kern w:val="0"/>
          <w:lang w:val="nl-NL" w:eastAsia="en-US" w:bidi="ar-SA"/>
        </w:rPr>
        <w:t>.</w:t>
      </w:r>
    </w:p>
    <w:p w:rsidR="00CD05F9" w:rsidRPr="00CD05F9" w:rsidRDefault="009679F6" w:rsidP="009679F6">
      <w:pPr>
        <w:spacing w:before="120" w:after="0" w:line="240" w:lineRule="auto"/>
        <w:ind w:firstLine="720"/>
        <w:jc w:val="both"/>
        <w:rPr>
          <w:rFonts w:eastAsia="Times New Roman" w:cs="Times New Roman"/>
          <w:b/>
          <w:spacing w:val="2"/>
          <w:kern w:val="0"/>
          <w:lang w:val="nl-NL" w:eastAsia="en-US" w:bidi="ar-SA"/>
        </w:rPr>
      </w:pPr>
      <w:r>
        <w:rPr>
          <w:rFonts w:eastAsia="Times New Roman" w:cs="Times New Roman"/>
          <w:b/>
          <w:spacing w:val="2"/>
          <w:kern w:val="0"/>
          <w:lang w:val="nl-NL" w:eastAsia="en-US" w:bidi="ar-SA"/>
        </w:rPr>
        <w:t xml:space="preserve">III. </w:t>
      </w:r>
      <w:r w:rsidR="00CD05F9" w:rsidRPr="00CD05F9">
        <w:rPr>
          <w:rFonts w:eastAsia="Times New Roman" w:cs="Times New Roman"/>
          <w:b/>
          <w:spacing w:val="2"/>
          <w:kern w:val="0"/>
          <w:lang w:val="nl-NL" w:eastAsia="en-US" w:bidi="ar-SA"/>
        </w:rPr>
        <w:t>NỘI DUNG CỦA CHÍNH SÁCH, GIẢI PHÁP THỰC HIỆN CHÍNH SÁCH TRONG ĐỀ NGHỊ XÂY DỰNG VĂN BẢN</w:t>
      </w:r>
    </w:p>
    <w:p w:rsidR="00CD05F9" w:rsidRPr="00CD05F9" w:rsidRDefault="00CD05F9" w:rsidP="009679F6">
      <w:pPr>
        <w:numPr>
          <w:ilvl w:val="0"/>
          <w:numId w:val="1"/>
        </w:numPr>
        <w:spacing w:before="120" w:after="0" w:line="240" w:lineRule="auto"/>
        <w:jc w:val="both"/>
        <w:rPr>
          <w:rFonts w:eastAsia="Times New Roman" w:cs="Times New Roman"/>
          <w:kern w:val="0"/>
          <w:lang w:val="nl-NL" w:eastAsia="en-US" w:bidi="ar-SA"/>
        </w:rPr>
      </w:pPr>
      <w:r w:rsidRPr="00CD05F9">
        <w:rPr>
          <w:rFonts w:eastAsia="Times New Roman" w:cs="Times New Roman"/>
          <w:b/>
          <w:kern w:val="0"/>
          <w:lang w:val="nl-NL" w:eastAsia="en-US" w:bidi="ar-SA"/>
        </w:rPr>
        <w:t>Mục tiêu của chính sách</w:t>
      </w:r>
    </w:p>
    <w:p w:rsidR="00CD05F9" w:rsidRPr="00CD05F9" w:rsidRDefault="00CD05F9" w:rsidP="009679F6">
      <w:pPr>
        <w:spacing w:before="120" w:after="0" w:line="240" w:lineRule="auto"/>
        <w:ind w:firstLine="720"/>
        <w:jc w:val="both"/>
        <w:rPr>
          <w:rFonts w:eastAsia="Courier New" w:cs="Times New Roman"/>
          <w:bCs/>
          <w:kern w:val="0"/>
          <w:lang w:val="nl-NL" w:eastAsia="vi-VN" w:bidi="ar-SA"/>
        </w:rPr>
      </w:pPr>
      <w:r w:rsidRPr="00CD05F9">
        <w:rPr>
          <w:rFonts w:eastAsia="Calibri" w:cs="Times New Roman"/>
          <w:bCs/>
          <w:kern w:val="0"/>
          <w:lang w:val="nl-NL" w:eastAsia="en-US" w:bidi="ar-SA"/>
        </w:rPr>
        <w:t>Khuyến khích nhân dân, nghệ nhân, hạt nhân văn hóa văn nghệ các dân tộc trong tỉnh tiếp tục tham gia các hoạt động văn hóa, văn nghệ của địa phương, g</w:t>
      </w:r>
      <w:r w:rsidRPr="00CD05F9">
        <w:rPr>
          <w:rFonts w:eastAsia="Courier New" w:cs="Courier New"/>
          <w:kern w:val="0"/>
          <w:lang w:val="vi-VN" w:eastAsia="vi-VN" w:bidi="ar-SA"/>
        </w:rPr>
        <w:t xml:space="preserve">óp phần duy trì </w:t>
      </w:r>
      <w:r w:rsidRPr="00CD05F9">
        <w:rPr>
          <w:rFonts w:eastAsia="Courier New" w:cs="Courier New"/>
          <w:kern w:val="0"/>
          <w:lang w:val="nl-NL" w:eastAsia="vi-VN" w:bidi="ar-SA"/>
        </w:rPr>
        <w:t xml:space="preserve">và phát triển </w:t>
      </w:r>
      <w:r w:rsidRPr="00CD05F9">
        <w:rPr>
          <w:rFonts w:eastAsia="Courier New" w:cs="Courier New"/>
          <w:kern w:val="0"/>
          <w:lang w:val="vi-VN" w:eastAsia="vi-VN" w:bidi="ar-SA"/>
        </w:rPr>
        <w:t xml:space="preserve">phong trào văn nghệ quần chúng trên địa bàn toàn tỉnh, </w:t>
      </w:r>
      <w:r w:rsidRPr="00CD05F9">
        <w:rPr>
          <w:rFonts w:eastAsia="Courier New" w:cs="Courier New"/>
          <w:kern w:val="0"/>
          <w:lang w:val="nl-NL" w:eastAsia="vi-VN" w:bidi="ar-SA"/>
        </w:rPr>
        <w:t xml:space="preserve">tiếp tục khuyến khích việc </w:t>
      </w:r>
      <w:r w:rsidRPr="00CD05F9">
        <w:rPr>
          <w:rFonts w:eastAsia="Courier New" w:cs="Courier New"/>
          <w:kern w:val="0"/>
          <w:lang w:val="vi-VN" w:eastAsia="vi-VN" w:bidi="ar-SA"/>
        </w:rPr>
        <w:t>sưu tầm, bảo tồn và phát huy các giá trị văn hóa truyền thống</w:t>
      </w:r>
      <w:r w:rsidRPr="00CD05F9">
        <w:rPr>
          <w:rFonts w:eastAsia="Calibri" w:cs="Times New Roman"/>
          <w:bCs/>
          <w:kern w:val="0"/>
          <w:lang w:val="nl-NL" w:eastAsia="en-US" w:bidi="ar-SA"/>
        </w:rPr>
        <w:t xml:space="preserve">và phát huy các giá trị văn hóa tốt đẹp của các dân tộc, đồng thời phục vụ nhu cầu hưởng thụ văn hóa của người dân, đặc biệt là người dân tại các vùng sâu, vùng xa, vùng đặc biệt khó khăn. </w:t>
      </w:r>
      <w:r w:rsidRPr="00CD05F9">
        <w:rPr>
          <w:rFonts w:eastAsia="Courier New" w:cs="Courier New"/>
          <w:kern w:val="0"/>
          <w:lang w:val="vi-VN" w:eastAsia="vi-VN" w:bidi="ar-SA"/>
        </w:rPr>
        <w:t xml:space="preserve">Kịp thời tuyên truyền, cổ động và triển khai </w:t>
      </w:r>
      <w:r w:rsidRPr="00CD05F9">
        <w:rPr>
          <w:rFonts w:eastAsia="Courier New" w:cs="Times New Roman"/>
          <w:bCs/>
          <w:kern w:val="0"/>
          <w:lang w:val="vi-VN" w:eastAsia="vi-VN" w:bidi="ar-SA"/>
        </w:rPr>
        <w:t xml:space="preserve">thực hiện các chủ trương đường lối Đảng, pháp luật của Nhà nước đến với quần chúng nhân dân. </w:t>
      </w:r>
    </w:p>
    <w:p w:rsidR="00CD05F9" w:rsidRPr="00CD05F9" w:rsidRDefault="00CD05F9" w:rsidP="009679F6">
      <w:pPr>
        <w:spacing w:before="120" w:after="0" w:line="240" w:lineRule="auto"/>
        <w:ind w:firstLine="720"/>
        <w:jc w:val="both"/>
        <w:rPr>
          <w:rFonts w:eastAsia="Times New Roman" w:cs="Times New Roman"/>
          <w:b/>
          <w:kern w:val="0"/>
          <w:lang w:val="nl-NL" w:eastAsia="en-US" w:bidi="ar-SA"/>
        </w:rPr>
      </w:pPr>
      <w:r w:rsidRPr="00CD05F9">
        <w:rPr>
          <w:rFonts w:eastAsia="Times New Roman" w:cs="Times New Roman"/>
          <w:b/>
          <w:kern w:val="0"/>
          <w:lang w:val="nl-NL" w:eastAsia="en-US" w:bidi="ar-SA"/>
        </w:rPr>
        <w:t xml:space="preserve">2. Nội dung chính sách: </w:t>
      </w:r>
    </w:p>
    <w:p w:rsidR="00CD05F9" w:rsidRPr="00CD05F9" w:rsidRDefault="00CD05F9" w:rsidP="009679F6">
      <w:pPr>
        <w:spacing w:before="120" w:after="0" w:line="240" w:lineRule="auto"/>
        <w:ind w:firstLine="720"/>
        <w:jc w:val="both"/>
        <w:rPr>
          <w:rFonts w:eastAsia="Times New Roman" w:cs="Times New Roman"/>
          <w:bCs/>
          <w:kern w:val="0"/>
          <w:lang w:val="nl-NL" w:eastAsia="en-US" w:bidi="ar-SA"/>
        </w:rPr>
      </w:pPr>
      <w:r w:rsidRPr="00CD05F9">
        <w:rPr>
          <w:rFonts w:eastAsia="Times New Roman" w:cs="Times New Roman"/>
          <w:bCs/>
          <w:kern w:val="0"/>
          <w:lang w:val="nl-NL" w:eastAsia="en-US" w:bidi="ar-SA"/>
        </w:rPr>
        <w:t xml:space="preserve">Tại khoản 2 Điều 1 Nghị quyết </w:t>
      </w:r>
      <w:r w:rsidRPr="00CD05F9">
        <w:rPr>
          <w:rFonts w:eastAsia="Arial" w:cs="Times New Roman"/>
          <w:kern w:val="0"/>
          <w:lang w:val="vi-VN" w:eastAsia="en-US" w:bidi="ar-SA"/>
        </w:rPr>
        <w:t xml:space="preserve">số </w:t>
      </w:r>
      <w:r w:rsidRPr="00CD05F9">
        <w:rPr>
          <w:rFonts w:eastAsia="Arial" w:cs="Times New Roman"/>
          <w:kern w:val="0"/>
          <w:shd w:val="clear" w:color="auto" w:fill="FFFFFF"/>
          <w:lang w:val="vi-VN" w:eastAsia="en-US" w:bidi="ar-SA"/>
        </w:rPr>
        <w:t>90/2018/NQ-HĐND ngày 08/12/2018 của HĐND tỉnh</w:t>
      </w:r>
      <w:r w:rsidRPr="00CD05F9">
        <w:rPr>
          <w:rFonts w:eastAsia="Times New Roman" w:cs="Times New Roman"/>
          <w:bCs/>
          <w:kern w:val="0"/>
          <w:lang w:val="nl-NL" w:eastAsia="en-US" w:bidi="ar-SA"/>
        </w:rPr>
        <w:t xml:space="preserve">quy định hỗ trợ 2.000.000đ/ bản/năm/. Tuy nhiên, do tình hình kinh tế - xã hội của tỉnh có thay đổi, giá vả thị trường tăng. Do đó, mức chi hỗ trợ của Nghị quyết không còn phù hợp, </w:t>
      </w:r>
      <w:r w:rsidRPr="00CD05F9">
        <w:rPr>
          <w:rFonts w:eastAsia="Times New Roman" w:cs="Times New Roman"/>
          <w:kern w:val="0"/>
          <w:lang w:val="nl-NL" w:eastAsia="en-US" w:bidi="ar-SA"/>
        </w:rPr>
        <w:t xml:space="preserve">không đảm bảo chế độ cũng như sự khuyến khích, động viên các đối tượng tham gia hoạt động, tác động không nhỏ đến việc duy trì, nâng cao chất lượng, hiệu quả của </w:t>
      </w:r>
      <w:r w:rsidRPr="00CD05F9">
        <w:rPr>
          <w:rFonts w:eastAsia="Times New Roman" w:cs="Times New Roman"/>
          <w:bCs/>
          <w:kern w:val="0"/>
          <w:lang w:val="nl-NL" w:eastAsia="en-US" w:bidi="ar-SA"/>
        </w:rPr>
        <w:t>phong trào hoạt động văn hoá, văn nghệ trong quần chúng Nhân dân của tỉnh Sơn La.</w:t>
      </w:r>
    </w:p>
    <w:p w:rsidR="00E6494D" w:rsidRPr="00E6494D" w:rsidRDefault="00E6494D" w:rsidP="009679F6">
      <w:pPr>
        <w:spacing w:before="120" w:after="0" w:line="240" w:lineRule="auto"/>
        <w:ind w:firstLine="720"/>
        <w:jc w:val="both"/>
        <w:rPr>
          <w:rFonts w:eastAsia="Times New Roman" w:cs="Times New Roman"/>
          <w:kern w:val="0"/>
          <w:lang w:val="nb-NO" w:eastAsia="en-US" w:bidi="ar-SA"/>
        </w:rPr>
      </w:pPr>
      <w:r>
        <w:rPr>
          <w:rFonts w:eastAsia="Times New Roman" w:cs="Times New Roman"/>
          <w:bCs/>
          <w:kern w:val="0"/>
          <w:lang w:val="nl-NL" w:eastAsia="en-US" w:bidi="ar-SA"/>
        </w:rPr>
        <w:t>Đ</w:t>
      </w:r>
      <w:r w:rsidRPr="00E6494D">
        <w:rPr>
          <w:rFonts w:eastAsia="Times New Roman" w:cs="Times New Roman"/>
          <w:kern w:val="0"/>
          <w:lang w:val="nl-NL" w:eastAsia="en-US" w:bidi="ar-SA"/>
        </w:rPr>
        <w:t xml:space="preserve">ể tiếp tục </w:t>
      </w:r>
      <w:r w:rsidRPr="00E6494D">
        <w:rPr>
          <w:rFonts w:eastAsia="Times New Roman" w:cs="Times New Roman"/>
          <w:bCs/>
          <w:kern w:val="0"/>
          <w:lang w:val="nl-NL" w:eastAsia="en-US" w:bidi="ar-SA"/>
        </w:rPr>
        <w:t xml:space="preserve">khuyến khích nhân dân, nghệ nhân, hạt nhân văn hóa văn nghệ các dân tộc trong tỉnh tiếp tục duy trì, phát triển phong trào hoạt động văn hoá, văn </w:t>
      </w:r>
      <w:r w:rsidRPr="00E6494D">
        <w:rPr>
          <w:rFonts w:eastAsia="Times New Roman" w:cs="Times New Roman"/>
          <w:bCs/>
          <w:kern w:val="0"/>
          <w:lang w:val="nl-NL" w:eastAsia="en-US" w:bidi="ar-SA"/>
        </w:rPr>
        <w:lastRenderedPageBreak/>
        <w:t xml:space="preserve">nghệ trong quần chúng Nhân dân, góp phần bảo tồn và phát huy các giá trị văn hóa tốt đẹp của các dân tộc, phục vụ phát triển kinh tế - văn hóa xã hội của tỉnh thì </w:t>
      </w:r>
      <w:r w:rsidRPr="00E6494D">
        <w:rPr>
          <w:rFonts w:eastAsia="Times New Roman" w:cs="Times New Roman"/>
          <w:bCs/>
          <w:kern w:val="0"/>
          <w:lang w:val="vi-VN" w:eastAsia="en-US" w:bidi="ar-SA"/>
        </w:rPr>
        <w:t xml:space="preserve">việc </w:t>
      </w:r>
      <w:r w:rsidRPr="00E6494D">
        <w:rPr>
          <w:rFonts w:eastAsia="Times New Roman" w:cs="Times New Roman"/>
          <w:iCs/>
          <w:kern w:val="0"/>
          <w:lang w:val="vi-VN" w:eastAsia="en-US" w:bidi="ar-SA"/>
        </w:rPr>
        <w:t xml:space="preserve">sửa đổi tăng mức chi hỗ trợ hoạt động của đội Văn nghệ quần chúng so với quy định tại </w:t>
      </w:r>
      <w:r w:rsidRPr="00E6494D">
        <w:rPr>
          <w:rFonts w:eastAsia="Times New Roman" w:cs="Times New Roman"/>
          <w:kern w:val="0"/>
          <w:lang w:val="vi-VN" w:eastAsia="en-US" w:bidi="ar-SA"/>
        </w:rPr>
        <w:t xml:space="preserve">Nghị quyết số 90/2018/NQ-HĐND ngày 08/12/2018 của HĐND tỉnh là </w:t>
      </w:r>
      <w:r w:rsidRPr="00E6494D">
        <w:rPr>
          <w:rFonts w:eastAsia="Times New Roman" w:cs="Times New Roman"/>
          <w:kern w:val="0"/>
          <w:lang w:val="nb-NO" w:eastAsia="en-US" w:bidi="ar-SA"/>
        </w:rPr>
        <w:t xml:space="preserve">rất </w:t>
      </w:r>
      <w:r w:rsidRPr="00E6494D">
        <w:rPr>
          <w:rFonts w:eastAsia="Times New Roman" w:cs="Times New Roman"/>
          <w:kern w:val="0"/>
          <w:lang w:val="vi-VN" w:eastAsia="en-US" w:bidi="ar-SA"/>
        </w:rPr>
        <w:t xml:space="preserve">cần thiết, phù hợp với </w:t>
      </w:r>
      <w:r w:rsidRPr="00E6494D">
        <w:rPr>
          <w:rFonts w:eastAsia="Times New Roman" w:cs="Times New Roman"/>
          <w:bCs/>
          <w:kern w:val="0"/>
          <w:lang w:val="nb-NO" w:eastAsia="en-US" w:bidi="ar-SA"/>
        </w:rPr>
        <w:t>điều kiện</w:t>
      </w:r>
      <w:r w:rsidRPr="00E6494D">
        <w:rPr>
          <w:rFonts w:eastAsia="Times New Roman" w:cs="Times New Roman"/>
          <w:bCs/>
          <w:kern w:val="0"/>
          <w:lang w:val="vi-VN" w:eastAsia="en-US" w:bidi="ar-SA"/>
        </w:rPr>
        <w:t xml:space="preserve"> thực tiễn của tỉnh</w:t>
      </w:r>
      <w:r w:rsidRPr="00E6494D">
        <w:rPr>
          <w:rFonts w:eastAsia="Times New Roman" w:cs="Times New Roman"/>
          <w:bCs/>
          <w:kern w:val="0"/>
          <w:lang w:val="nb-NO" w:eastAsia="en-US" w:bidi="ar-SA"/>
        </w:rPr>
        <w:t xml:space="preserve"> trong tình hình hiện nay.</w:t>
      </w:r>
    </w:p>
    <w:p w:rsidR="00CD05F9" w:rsidRPr="00CD05F9" w:rsidRDefault="00CD05F9" w:rsidP="009679F6">
      <w:pPr>
        <w:spacing w:before="120" w:after="0" w:line="240" w:lineRule="auto"/>
        <w:ind w:firstLine="720"/>
        <w:jc w:val="both"/>
        <w:rPr>
          <w:rFonts w:eastAsia="Times New Roman" w:cs="Times New Roman"/>
          <w:b/>
          <w:kern w:val="0"/>
          <w:lang w:val="nl-NL" w:eastAsia="en-US" w:bidi="ar-SA"/>
        </w:rPr>
      </w:pPr>
      <w:r w:rsidRPr="00CD05F9">
        <w:rPr>
          <w:rFonts w:eastAsia="Times New Roman" w:cs="Times New Roman"/>
          <w:b/>
          <w:kern w:val="0"/>
          <w:lang w:val="nl-NL" w:eastAsia="en-US" w:bidi="ar-SA"/>
        </w:rPr>
        <w:t>3. Giải pháp thực hiện chính sách đã được lựa chọn và lý do lựa chọn</w:t>
      </w:r>
    </w:p>
    <w:p w:rsidR="00CD05F9" w:rsidRPr="00CD05F9" w:rsidRDefault="00CD05F9" w:rsidP="009679F6">
      <w:pPr>
        <w:widowControl w:val="0"/>
        <w:tabs>
          <w:tab w:val="right" w:leader="dot" w:pos="7920"/>
        </w:tabs>
        <w:spacing w:before="120" w:after="0" w:line="240" w:lineRule="auto"/>
        <w:ind w:firstLine="709"/>
        <w:jc w:val="both"/>
        <w:rPr>
          <w:rFonts w:eastAsia="Courier New" w:cs="Courier New"/>
          <w:kern w:val="0"/>
          <w:lang w:val="nl-NL" w:eastAsia="vi-VN" w:bidi="ar-SA"/>
        </w:rPr>
      </w:pPr>
      <w:r w:rsidRPr="00CD05F9">
        <w:rPr>
          <w:rFonts w:eastAsia="Calibri" w:cs="Times New Roman"/>
          <w:kern w:val="0"/>
          <w:lang w:val="nl-NL" w:eastAsia="en-US" w:bidi="ar-SA"/>
        </w:rPr>
        <w:t>- Đề nghị Hội đồng nhân dân tỉnh ban hành</w:t>
      </w:r>
      <w:r w:rsidR="00E6494D">
        <w:rPr>
          <w:rFonts w:eastAsia="Calibri" w:cs="Times New Roman"/>
          <w:kern w:val="0"/>
          <w:lang w:val="nl-NL" w:eastAsia="en-US" w:bidi="ar-SA"/>
        </w:rPr>
        <w:t xml:space="preserve"> NghỊ quyết</w:t>
      </w:r>
      <w:r w:rsidRPr="00CD05F9">
        <w:rPr>
          <w:rFonts w:eastAsia="Arial" w:cs="Times New Roman"/>
          <w:kern w:val="0"/>
          <w:shd w:val="clear" w:color="auto" w:fill="FFFFFF"/>
          <w:lang w:val="nl-NL" w:eastAsia="en-US" w:bidi="ar-SA"/>
        </w:rPr>
        <w:t xml:space="preserve"> Quy định mức hỗ trợ kinh phí hoạt động văn nghệ quần chúng của bản, tiểu khu, tổ dân phố trên địa bàn tỉnh, trong đó tăng</w:t>
      </w:r>
      <w:r w:rsidRPr="00CD05F9">
        <w:rPr>
          <w:rFonts w:eastAsia="Courier New" w:cs="Times New Roman"/>
          <w:iCs/>
          <w:kern w:val="0"/>
          <w:lang w:val="nl-NL" w:eastAsia="vi-VN" w:bidi="ar-SA"/>
        </w:rPr>
        <w:t xml:space="preserve"> mức hỗ trợ là </w:t>
      </w:r>
      <w:r w:rsidR="00E6494D">
        <w:rPr>
          <w:rFonts w:eastAsia="Courier New" w:cs="Courier New"/>
          <w:kern w:val="0"/>
          <w:lang w:val="nl-NL" w:eastAsia="vi-VN" w:bidi="ar-SA"/>
        </w:rPr>
        <w:t>5</w:t>
      </w:r>
      <w:r w:rsidRPr="00CD05F9">
        <w:rPr>
          <w:rFonts w:eastAsia="Courier New" w:cs="Courier New"/>
          <w:kern w:val="0"/>
          <w:lang w:val="vi-VN" w:eastAsia="vi-VN" w:bidi="ar-SA"/>
        </w:rPr>
        <w:t>.000.000đ/bản/năm</w:t>
      </w:r>
      <w:r w:rsidRPr="00CD05F9">
        <w:rPr>
          <w:rFonts w:eastAsia="Courier New" w:cs="Courier New"/>
          <w:kern w:val="0"/>
          <w:lang w:val="nl-NL" w:eastAsia="vi-VN" w:bidi="ar-SA"/>
        </w:rPr>
        <w:t>.</w:t>
      </w:r>
    </w:p>
    <w:p w:rsidR="00CD05F9" w:rsidRPr="00CD05F9" w:rsidRDefault="00CD05F9" w:rsidP="009679F6">
      <w:pPr>
        <w:widowControl w:val="0"/>
        <w:tabs>
          <w:tab w:val="right" w:leader="dot" w:pos="7920"/>
        </w:tabs>
        <w:spacing w:before="120" w:after="0" w:line="240" w:lineRule="auto"/>
        <w:ind w:firstLine="709"/>
        <w:jc w:val="both"/>
        <w:rPr>
          <w:rFonts w:eastAsia="Courier New" w:cs="Times New Roman"/>
          <w:kern w:val="0"/>
          <w:lang w:val="nl-NL" w:eastAsia="vi-VN" w:bidi="ar-SA"/>
        </w:rPr>
      </w:pPr>
      <w:r w:rsidRPr="00CD05F9">
        <w:rPr>
          <w:rFonts w:eastAsia="Times New Roman" w:cs="Times New Roman"/>
          <w:kern w:val="0"/>
          <w:lang w:val="nl-NL" w:eastAsia="en-US" w:bidi="ar-SA"/>
        </w:rPr>
        <w:t xml:space="preserve">- Lý do: </w:t>
      </w:r>
      <w:r w:rsidRPr="00CD05F9">
        <w:rPr>
          <w:rFonts w:eastAsia="Courier New" w:cs="Times New Roman"/>
          <w:kern w:val="0"/>
          <w:lang w:val="vi-VN" w:eastAsia="vi-VN" w:bidi="ar-SA"/>
        </w:rPr>
        <w:t xml:space="preserve">Phù hợp với </w:t>
      </w:r>
      <w:r w:rsidRPr="00CD05F9">
        <w:rPr>
          <w:rFonts w:eastAsia="Courier New" w:cs="Times New Roman"/>
          <w:bCs/>
          <w:kern w:val="0"/>
          <w:lang w:val="nb-NO" w:eastAsia="vi-VN" w:bidi="ar-SA"/>
        </w:rPr>
        <w:t>điều kiện</w:t>
      </w:r>
      <w:r w:rsidRPr="00CD05F9">
        <w:rPr>
          <w:rFonts w:eastAsia="Courier New" w:cs="Times New Roman"/>
          <w:bCs/>
          <w:kern w:val="0"/>
          <w:lang w:val="vi-VN" w:eastAsia="vi-VN" w:bidi="ar-SA"/>
        </w:rPr>
        <w:t xml:space="preserve"> phát triển kinh tế - xã hội của tỉnh</w:t>
      </w:r>
      <w:r w:rsidRPr="00CD05F9">
        <w:rPr>
          <w:rFonts w:eastAsia="Courier New" w:cs="Times New Roman"/>
          <w:bCs/>
          <w:kern w:val="0"/>
          <w:lang w:val="nb-NO" w:eastAsia="vi-VN" w:bidi="ar-SA"/>
        </w:rPr>
        <w:t xml:space="preserve"> trong tình hình hiện nay.</w:t>
      </w:r>
      <w:r w:rsidRPr="00CD05F9">
        <w:rPr>
          <w:rFonts w:eastAsia="Courier New" w:cs="Times New Roman"/>
          <w:kern w:val="0"/>
          <w:lang w:val="nl-NL" w:eastAsia="vi-VN" w:bidi="ar-SA"/>
        </w:rPr>
        <w:t>T</w:t>
      </w:r>
      <w:r w:rsidRPr="00CD05F9">
        <w:rPr>
          <w:rFonts w:eastAsia="Courier New" w:cs="Courier New"/>
          <w:bCs/>
          <w:kern w:val="0"/>
          <w:lang w:val="nl-NL" w:eastAsia="vi-VN" w:bidi="ar-SA"/>
        </w:rPr>
        <w:t xml:space="preserve">iếp tục duy trì, phát triển phong trào hoạt động </w:t>
      </w:r>
      <w:r w:rsidRPr="00CD05F9">
        <w:rPr>
          <w:rFonts w:eastAsia="Courier New" w:cs="Courier New"/>
          <w:bCs/>
          <w:kern w:val="0"/>
          <w:lang w:val="vi-VN" w:eastAsia="vi-VN" w:bidi="ar-SA"/>
        </w:rPr>
        <w:t>v</w:t>
      </w:r>
      <w:r w:rsidRPr="00CD05F9">
        <w:rPr>
          <w:rFonts w:eastAsia="Courier New" w:cs="Courier New"/>
          <w:bCs/>
          <w:kern w:val="0"/>
          <w:lang w:val="nl-NL" w:eastAsia="vi-VN" w:bidi="ar-SA"/>
        </w:rPr>
        <w:t xml:space="preserve">ăn hoá </w:t>
      </w:r>
      <w:r w:rsidRPr="00CD05F9">
        <w:rPr>
          <w:rFonts w:eastAsia="Courier New" w:cs="Courier New"/>
          <w:bCs/>
          <w:kern w:val="0"/>
          <w:lang w:val="vi-VN" w:eastAsia="vi-VN" w:bidi="ar-SA"/>
        </w:rPr>
        <w:t>v</w:t>
      </w:r>
      <w:r w:rsidRPr="00CD05F9">
        <w:rPr>
          <w:rFonts w:eastAsia="Courier New" w:cs="Courier New"/>
          <w:bCs/>
          <w:kern w:val="0"/>
          <w:lang w:val="nl-NL" w:eastAsia="vi-VN" w:bidi="ar-SA"/>
        </w:rPr>
        <w:t xml:space="preserve">ăn nghệ trong quần chúng nhân dân và hoạt động của các đội VNQC </w:t>
      </w:r>
      <w:r w:rsidRPr="00CD05F9">
        <w:rPr>
          <w:rFonts w:eastAsia="Times New Roman" w:cs="Courier New"/>
          <w:kern w:val="0"/>
          <w:lang w:val="vi-VN" w:eastAsia="vi-VN" w:bidi="ar-SA"/>
        </w:rPr>
        <w:t xml:space="preserve">của </w:t>
      </w:r>
      <w:r w:rsidRPr="00CD05F9">
        <w:rPr>
          <w:rFonts w:eastAsia="Times New Roman" w:cs="Courier New"/>
          <w:bCs/>
          <w:kern w:val="0"/>
          <w:lang w:val="vi-VN" w:eastAsia="vi-VN" w:bidi="ar-SA"/>
        </w:rPr>
        <w:t xml:space="preserve">bản, tiểu khu, tổ dân phố </w:t>
      </w:r>
      <w:r w:rsidRPr="00CD05F9">
        <w:rPr>
          <w:rFonts w:eastAsia="Times New Roman" w:cs="Courier New"/>
          <w:kern w:val="0"/>
          <w:lang w:val="vi-VN" w:eastAsia="vi-VN" w:bidi="ar-SA"/>
        </w:rPr>
        <w:t>trên địa bàn tỉnh</w:t>
      </w:r>
      <w:r w:rsidRPr="00CD05F9">
        <w:rPr>
          <w:rFonts w:eastAsia="Courier New" w:cs="Courier New"/>
          <w:bCs/>
          <w:kern w:val="0"/>
          <w:lang w:val="nl-NL" w:eastAsia="vi-VN" w:bidi="ar-SA"/>
        </w:rPr>
        <w:t>, phục vụ đời sống văn hoá tinh thần của nhân dân và nhiệm vụ chính trị của địa phương</w:t>
      </w:r>
      <w:r w:rsidRPr="00CD05F9">
        <w:rPr>
          <w:rFonts w:eastAsia="Courier New" w:cs="Times New Roman"/>
          <w:kern w:val="0"/>
          <w:lang w:val="nl-NL" w:eastAsia="vi-VN" w:bidi="ar-SA"/>
        </w:rPr>
        <w:t xml:space="preserve">, </w:t>
      </w:r>
      <w:r w:rsidRPr="00CD05F9">
        <w:rPr>
          <w:rFonts w:eastAsia="Times New Roman" w:cs="Times New Roman"/>
          <w:bCs/>
          <w:kern w:val="0"/>
          <w:lang w:val="vi-VN" w:eastAsia="en-US" w:bidi="ar-SA"/>
        </w:rPr>
        <w:t xml:space="preserve">thực hiện tốt các chủ trương, chính sách, Nghị quyết của Đảng về </w:t>
      </w:r>
      <w:r w:rsidRPr="00CD05F9">
        <w:rPr>
          <w:rFonts w:eastAsia="Times New Roman" w:cs="Times New Roman"/>
          <w:spacing w:val="-2"/>
          <w:kern w:val="0"/>
          <w:lang w:val="vi-VN" w:eastAsia="en-US" w:bidi="ar-SA"/>
        </w:rPr>
        <w:t>xây dựng và phát triển văn hóa, con người Việt Nam đáp ứng yêu cầu phát triển bền vững đất nước.</w:t>
      </w:r>
    </w:p>
    <w:p w:rsidR="00CD05F9" w:rsidRPr="00CD05F9" w:rsidRDefault="00CD05F9" w:rsidP="009679F6">
      <w:pPr>
        <w:spacing w:before="120" w:after="0" w:line="240" w:lineRule="auto"/>
        <w:ind w:firstLine="720"/>
        <w:jc w:val="both"/>
        <w:rPr>
          <w:rFonts w:eastAsia="Times New Roman" w:cs="Times New Roman"/>
          <w:b/>
          <w:spacing w:val="2"/>
          <w:kern w:val="0"/>
          <w:lang w:val="nl-NL" w:eastAsia="en-US" w:bidi="ar-SA"/>
        </w:rPr>
      </w:pPr>
      <w:r w:rsidRPr="00CD05F9">
        <w:rPr>
          <w:rFonts w:eastAsia="Times New Roman" w:cs="Times New Roman"/>
          <w:b/>
          <w:spacing w:val="2"/>
          <w:kern w:val="0"/>
          <w:lang w:val="nl-NL" w:eastAsia="en-US" w:bidi="ar-SA"/>
        </w:rPr>
        <w:t>IV. DỰ KIẾN NGUỒN LỰC, ĐIỀU KIỆN BẢO ĐẢM CHO VIỆC THI HÀNH VĂN BẢN SAU KHI ĐƯỢC THÔNG QUA</w:t>
      </w:r>
    </w:p>
    <w:p w:rsidR="00CD05F9" w:rsidRPr="00CD05F9" w:rsidRDefault="00CD05F9" w:rsidP="009679F6">
      <w:pPr>
        <w:widowControl w:val="0"/>
        <w:tabs>
          <w:tab w:val="right" w:leader="dot" w:pos="7920"/>
        </w:tabs>
        <w:spacing w:before="120" w:after="0" w:line="240" w:lineRule="auto"/>
        <w:ind w:firstLine="709"/>
        <w:jc w:val="both"/>
        <w:rPr>
          <w:rFonts w:eastAsia="Courier New" w:cs="Times New Roman"/>
          <w:bCs/>
          <w:i/>
          <w:kern w:val="0"/>
          <w:lang w:val="nl-NL" w:eastAsia="vi-VN" w:bidi="ar-SA"/>
        </w:rPr>
      </w:pPr>
      <w:r w:rsidRPr="00CD05F9">
        <w:rPr>
          <w:rFonts w:eastAsia="Times New Roman" w:cs="Times New Roman"/>
          <w:b/>
          <w:kern w:val="0"/>
          <w:lang w:val="nl-NL" w:eastAsia="en-US" w:bidi="ar-SA"/>
        </w:rPr>
        <w:t>1.</w:t>
      </w:r>
      <w:r w:rsidRPr="00CD05F9">
        <w:rPr>
          <w:rFonts w:eastAsia="Times New Roman" w:cs="Times New Roman"/>
          <w:kern w:val="0"/>
          <w:lang w:val="nl-NL" w:eastAsia="en-US" w:bidi="ar-SA"/>
        </w:rPr>
        <w:t xml:space="preserve"> Dự kiến kinh phí để thực hiện chính sách: 2.</w:t>
      </w:r>
      <w:r w:rsidR="00E6494D">
        <w:rPr>
          <w:rFonts w:eastAsia="Times New Roman" w:cs="Times New Roman"/>
          <w:kern w:val="0"/>
          <w:lang w:val="nl-NL" w:eastAsia="en-US" w:bidi="ar-SA"/>
        </w:rPr>
        <w:t>333</w:t>
      </w:r>
      <w:r w:rsidRPr="00CD05F9">
        <w:rPr>
          <w:rFonts w:eastAsia="Times New Roman" w:cs="Times New Roman"/>
          <w:kern w:val="0"/>
          <w:lang w:val="nl-NL" w:eastAsia="en-US" w:bidi="ar-SA"/>
        </w:rPr>
        <w:t xml:space="preserve"> đội VNQC x </w:t>
      </w:r>
      <w:r w:rsidR="00E6494D">
        <w:rPr>
          <w:rFonts w:eastAsia="Times New Roman" w:cs="Times New Roman"/>
          <w:kern w:val="0"/>
          <w:lang w:val="nl-NL" w:eastAsia="en-US" w:bidi="ar-SA"/>
        </w:rPr>
        <w:t>5</w:t>
      </w:r>
      <w:r w:rsidRPr="00CD05F9">
        <w:rPr>
          <w:rFonts w:eastAsia="Times New Roman" w:cs="Times New Roman"/>
          <w:kern w:val="0"/>
          <w:lang w:val="nl-NL" w:eastAsia="en-US" w:bidi="ar-SA"/>
        </w:rPr>
        <w:t xml:space="preserve">.000.000đ/bản/năm. Nguồn kinh phí chi cho chính sách khoảng </w:t>
      </w:r>
      <w:r w:rsidR="00ED2BD6">
        <w:rPr>
          <w:rFonts w:eastAsia="Courier New" w:cs="Times New Roman"/>
          <w:b/>
          <w:iCs/>
          <w:kern w:val="0"/>
          <w:lang w:val="nl-NL" w:eastAsia="vi-VN" w:bidi="ar-SA"/>
        </w:rPr>
        <w:t>11</w:t>
      </w:r>
      <w:r w:rsidRPr="00CD05F9">
        <w:rPr>
          <w:rFonts w:eastAsia="Courier New" w:cs="Times New Roman"/>
          <w:b/>
          <w:iCs/>
          <w:kern w:val="0"/>
          <w:lang w:val="nl-NL" w:eastAsia="vi-VN" w:bidi="ar-SA"/>
        </w:rPr>
        <w:t>.</w:t>
      </w:r>
      <w:r w:rsidR="00ED2BD6">
        <w:rPr>
          <w:rFonts w:eastAsia="Courier New" w:cs="Times New Roman"/>
          <w:b/>
          <w:iCs/>
          <w:kern w:val="0"/>
          <w:lang w:val="nl-NL" w:eastAsia="vi-VN" w:bidi="ar-SA"/>
        </w:rPr>
        <w:t>665</w:t>
      </w:r>
      <w:r w:rsidRPr="00CD05F9">
        <w:rPr>
          <w:rFonts w:eastAsia="Courier New" w:cs="Times New Roman"/>
          <w:b/>
          <w:iCs/>
          <w:kern w:val="0"/>
          <w:lang w:val="nl-NL" w:eastAsia="vi-VN" w:bidi="ar-SA"/>
        </w:rPr>
        <w:t>.000.000đ</w:t>
      </w:r>
      <w:r w:rsidR="009679F6">
        <w:rPr>
          <w:rFonts w:eastAsia="Courier New" w:cs="Times New Roman"/>
          <w:b/>
          <w:iCs/>
          <w:kern w:val="0"/>
          <w:lang w:val="nl-NL" w:eastAsia="vi-VN" w:bidi="ar-SA"/>
        </w:rPr>
        <w:t xml:space="preserve"> </w:t>
      </w:r>
      <w:r w:rsidRPr="00CD05F9">
        <w:rPr>
          <w:rFonts w:eastAsia="Courier New" w:cs="Times New Roman"/>
          <w:bCs/>
          <w:i/>
          <w:kern w:val="0"/>
          <w:lang w:val="nl-NL" w:eastAsia="vi-VN" w:bidi="ar-SA"/>
        </w:rPr>
        <w:t>(</w:t>
      </w:r>
      <w:r w:rsidR="00ED2BD6">
        <w:rPr>
          <w:rFonts w:eastAsia="Courier New" w:cs="Times New Roman"/>
          <w:bCs/>
          <w:i/>
          <w:kern w:val="0"/>
          <w:lang w:val="nl-NL" w:eastAsia="vi-VN" w:bidi="ar-SA"/>
        </w:rPr>
        <w:t>Mười một</w:t>
      </w:r>
      <w:r w:rsidRPr="00CD05F9">
        <w:rPr>
          <w:rFonts w:eastAsia="Courier New" w:cs="Times New Roman"/>
          <w:bCs/>
          <w:i/>
          <w:kern w:val="0"/>
          <w:lang w:val="nl-NL" w:eastAsia="vi-VN" w:bidi="ar-SA"/>
        </w:rPr>
        <w:t xml:space="preserve"> tỷ </w:t>
      </w:r>
      <w:r w:rsidR="00ED2BD6">
        <w:rPr>
          <w:rFonts w:eastAsia="Courier New" w:cs="Times New Roman"/>
          <w:bCs/>
          <w:i/>
          <w:kern w:val="0"/>
          <w:lang w:val="nl-NL" w:eastAsia="vi-VN" w:bidi="ar-SA"/>
        </w:rPr>
        <w:t>sáu trăm sáu mươi lăm</w:t>
      </w:r>
      <w:r w:rsidRPr="00CD05F9">
        <w:rPr>
          <w:rFonts w:eastAsia="Courier New" w:cs="Times New Roman"/>
          <w:bCs/>
          <w:i/>
          <w:kern w:val="0"/>
          <w:lang w:val="nl-NL" w:eastAsia="vi-VN" w:bidi="ar-SA"/>
        </w:rPr>
        <w:t xml:space="preserve"> triệu đồng).</w:t>
      </w:r>
    </w:p>
    <w:p w:rsidR="00CD05F9" w:rsidRPr="00CD05F9" w:rsidRDefault="00CD05F9" w:rsidP="009679F6">
      <w:pPr>
        <w:spacing w:before="120" w:after="0" w:line="240" w:lineRule="auto"/>
        <w:ind w:firstLine="720"/>
        <w:jc w:val="both"/>
        <w:rPr>
          <w:rFonts w:ascii="Times New Roman Bold" w:eastAsia="Times New Roman" w:hAnsi="Times New Roman Bold" w:cs="Times New Roman"/>
          <w:b/>
          <w:spacing w:val="2"/>
          <w:kern w:val="0"/>
          <w:lang w:val="nl-NL" w:eastAsia="en-US" w:bidi="ar-SA"/>
        </w:rPr>
      </w:pPr>
      <w:r w:rsidRPr="00CD05F9">
        <w:rPr>
          <w:rFonts w:eastAsia="Times New Roman" w:cs="Times New Roman"/>
          <w:b/>
          <w:spacing w:val="2"/>
          <w:kern w:val="0"/>
          <w:lang w:val="nl-NL" w:eastAsia="en-US" w:bidi="ar-SA"/>
        </w:rPr>
        <w:t>2</w:t>
      </w:r>
      <w:r w:rsidRPr="00CD05F9">
        <w:rPr>
          <w:rFonts w:ascii="Times New Roman Bold" w:eastAsia="Times New Roman" w:hAnsi="Times New Roman Bold" w:cs="Times New Roman"/>
          <w:b/>
          <w:spacing w:val="2"/>
          <w:kern w:val="0"/>
          <w:lang w:val="nl-NL" w:eastAsia="en-US" w:bidi="ar-SA"/>
        </w:rPr>
        <w:t xml:space="preserve">. </w:t>
      </w:r>
      <w:r w:rsidRPr="00CD05F9">
        <w:rPr>
          <w:rFonts w:eastAsia="Times New Roman" w:cs="Times New Roman"/>
          <w:kern w:val="0"/>
          <w:lang w:val="nl-NL" w:eastAsia="en-US" w:bidi="ar-SA"/>
        </w:rPr>
        <w:t>Ngân sách địa phương đảm bảo</w:t>
      </w:r>
      <w:r w:rsidRPr="00CD05F9">
        <w:rPr>
          <w:rFonts w:eastAsia="Times New Roman" w:cs="Times New Roman"/>
          <w:iCs/>
          <w:kern w:val="0"/>
          <w:lang w:val="nl-NL" w:eastAsia="en-US" w:bidi="ar-SA"/>
        </w:rPr>
        <w:t xml:space="preserve">. </w:t>
      </w:r>
    </w:p>
    <w:p w:rsidR="00CD05F9" w:rsidRPr="00CD05F9" w:rsidRDefault="00CD05F9" w:rsidP="009679F6">
      <w:pPr>
        <w:spacing w:before="120" w:after="0" w:line="240" w:lineRule="auto"/>
        <w:ind w:firstLine="720"/>
        <w:jc w:val="both"/>
        <w:rPr>
          <w:rFonts w:eastAsia="Times New Roman" w:cs="Times New Roman"/>
          <w:kern w:val="0"/>
          <w:lang w:val="nl-NL" w:eastAsia="en-US" w:bidi="ar-SA"/>
        </w:rPr>
      </w:pPr>
      <w:r w:rsidRPr="00CD05F9">
        <w:rPr>
          <w:rFonts w:eastAsia="Times New Roman" w:cs="Times New Roman"/>
          <w:b/>
          <w:kern w:val="0"/>
          <w:lang w:val="nl-NL" w:eastAsia="en-US" w:bidi="ar-SA"/>
        </w:rPr>
        <w:t>V. THỜI GIAN DỰ KIẾN TRÌNH THÔNG QUA VĂN BẢN</w:t>
      </w:r>
      <w:r w:rsidRPr="00CD05F9">
        <w:rPr>
          <w:rFonts w:eastAsia="Times New Roman" w:cs="Times New Roman"/>
          <w:kern w:val="0"/>
          <w:lang w:val="nl-NL" w:eastAsia="en-US" w:bidi="ar-SA"/>
        </w:rPr>
        <w:t>: Trình kỳ họp thứ I</w:t>
      </w:r>
      <w:r w:rsidR="00ED2BD6">
        <w:rPr>
          <w:rFonts w:eastAsia="Times New Roman" w:cs="Times New Roman"/>
          <w:kern w:val="0"/>
          <w:lang w:val="nl-NL" w:eastAsia="en-US" w:bidi="ar-SA"/>
        </w:rPr>
        <w:t>I</w:t>
      </w:r>
      <w:r w:rsidRPr="00CD05F9">
        <w:rPr>
          <w:rFonts w:eastAsia="Times New Roman" w:cs="Times New Roman"/>
          <w:kern w:val="0"/>
          <w:lang w:val="nl-NL" w:eastAsia="en-US" w:bidi="ar-SA"/>
        </w:rPr>
        <w:t xml:space="preserve"> - HĐND tỉnh Sơn La khóa XV</w:t>
      </w:r>
      <w:r w:rsidR="00ED2BD6">
        <w:rPr>
          <w:rFonts w:eastAsia="Times New Roman" w:cs="Times New Roman"/>
          <w:kern w:val="0"/>
          <w:lang w:val="nl-NL" w:eastAsia="en-US" w:bidi="ar-SA"/>
        </w:rPr>
        <w:t>I</w:t>
      </w:r>
      <w:r w:rsidRPr="00CD05F9">
        <w:rPr>
          <w:rFonts w:eastAsia="Times New Roman" w:cs="Times New Roman"/>
          <w:kern w:val="0"/>
          <w:lang w:val="nl-NL" w:eastAsia="en-US" w:bidi="ar-SA"/>
        </w:rPr>
        <w:t>.</w:t>
      </w:r>
    </w:p>
    <w:p w:rsidR="00CD05F9" w:rsidRPr="00CD05F9" w:rsidRDefault="00CD05F9" w:rsidP="009679F6">
      <w:pPr>
        <w:spacing w:before="120" w:after="0" w:line="240" w:lineRule="auto"/>
        <w:ind w:firstLine="720"/>
        <w:jc w:val="both"/>
        <w:rPr>
          <w:rFonts w:eastAsia="Times New Roman" w:cs="Times New Roman"/>
          <w:kern w:val="0"/>
          <w:lang w:val="nl-NL" w:eastAsia="en-US" w:bidi="ar-SA"/>
        </w:rPr>
      </w:pPr>
      <w:r w:rsidRPr="00CD05F9">
        <w:rPr>
          <w:rFonts w:eastAsia="Times New Roman" w:cs="Times New Roman"/>
          <w:kern w:val="0"/>
          <w:lang w:val="nl-NL" w:eastAsia="en-US" w:bidi="ar-SA"/>
        </w:rPr>
        <w:t xml:space="preserve">Trên đây là Tờ trình đề nghị xây </w:t>
      </w:r>
      <w:r w:rsidR="00ED2BD6">
        <w:rPr>
          <w:rFonts w:eastAsia="Times New Roman" w:cs="Times New Roman"/>
          <w:kern w:val="0"/>
          <w:lang w:val="nl-NL" w:eastAsia="en-US" w:bidi="ar-SA"/>
        </w:rPr>
        <w:t>dựng</w:t>
      </w:r>
      <w:r w:rsidRPr="00CD05F9">
        <w:rPr>
          <w:rFonts w:eastAsia="Times New Roman" w:cs="Times New Roman"/>
          <w:kern w:val="0"/>
          <w:lang w:val="nl-NL" w:eastAsia="en-US" w:bidi="ar-SA"/>
        </w:rPr>
        <w:t xml:space="preserve"> Nghị quyết của HĐND </w:t>
      </w:r>
      <w:r w:rsidRPr="00CD05F9">
        <w:rPr>
          <w:rFonts w:eastAsia="Arial" w:cs="Times New Roman"/>
          <w:kern w:val="0"/>
          <w:shd w:val="clear" w:color="auto" w:fill="FFFFFF"/>
          <w:lang w:val="nl-NL" w:eastAsia="en-US" w:bidi="ar-SA"/>
        </w:rPr>
        <w:t>về việc Quy định mức hỗ trợ kinh phí hoạt động văn nghệ quần chúng của bản, tiểu khu, tổ dân phố trên địa bàn tỉnh</w:t>
      </w:r>
      <w:r w:rsidRPr="00CD05F9">
        <w:rPr>
          <w:rFonts w:eastAsia="Times New Roman" w:cs="Times New Roman"/>
          <w:kern w:val="0"/>
          <w:lang w:val="nl-NL" w:eastAsia="en-US" w:bidi="ar-SA"/>
        </w:rPr>
        <w:t>.</w:t>
      </w:r>
    </w:p>
    <w:p w:rsidR="00CD05F9" w:rsidRDefault="00CD05F9" w:rsidP="009679F6">
      <w:pPr>
        <w:spacing w:before="120" w:after="0" w:line="240" w:lineRule="auto"/>
        <w:ind w:firstLine="720"/>
        <w:jc w:val="both"/>
        <w:rPr>
          <w:rFonts w:eastAsia="Times New Roman" w:cs="Times New Roman"/>
          <w:kern w:val="0"/>
          <w:lang w:val="nl-NL" w:eastAsia="en-US" w:bidi="ar-SA"/>
        </w:rPr>
      </w:pPr>
      <w:r w:rsidRPr="00CD05F9">
        <w:rPr>
          <w:rFonts w:eastAsia="Times New Roman" w:cs="Times New Roman"/>
          <w:kern w:val="0"/>
          <w:lang w:val="nl-NL" w:eastAsia="en-US" w:bidi="ar-SA"/>
        </w:rPr>
        <w:t>Ủy ban nhân dân tỉnh kính trình Hội đồng nhân dân tỉnh xem xét, quyết định./.</w:t>
      </w:r>
    </w:p>
    <w:p w:rsidR="00ED2BD6" w:rsidRPr="00CD05F9" w:rsidRDefault="00ED2BD6" w:rsidP="00ED2BD6">
      <w:pPr>
        <w:spacing w:before="120" w:after="0" w:line="240" w:lineRule="auto"/>
        <w:ind w:firstLine="720"/>
        <w:jc w:val="both"/>
        <w:rPr>
          <w:rFonts w:eastAsia="Times New Roman" w:cs="Times New Roman"/>
          <w:kern w:val="0"/>
          <w:lang w:val="nl-NL" w:eastAsia="en-US" w:bidi="ar-SA"/>
        </w:rPr>
      </w:pPr>
    </w:p>
    <w:tbl>
      <w:tblPr>
        <w:tblW w:w="9464" w:type="dxa"/>
        <w:tblLayout w:type="fixed"/>
        <w:tblLook w:val="0000"/>
      </w:tblPr>
      <w:tblGrid>
        <w:gridCol w:w="3369"/>
        <w:gridCol w:w="6095"/>
      </w:tblGrid>
      <w:tr w:rsidR="00CD05F9" w:rsidRPr="00CD05F9" w:rsidTr="009679F6">
        <w:trPr>
          <w:trHeight w:val="109"/>
        </w:trPr>
        <w:tc>
          <w:tcPr>
            <w:tcW w:w="3369" w:type="dxa"/>
          </w:tcPr>
          <w:p w:rsidR="00CD05F9" w:rsidRPr="00CD05F9" w:rsidRDefault="00CD05F9" w:rsidP="00CD05F9">
            <w:pPr>
              <w:spacing w:after="0" w:line="240" w:lineRule="atLeast"/>
              <w:rPr>
                <w:rFonts w:eastAsia="Times New Roman" w:cs="Times New Roman"/>
                <w:kern w:val="0"/>
                <w:sz w:val="24"/>
                <w:szCs w:val="24"/>
                <w:lang w:val="nl-NL" w:eastAsia="en-US" w:bidi="ar-SA"/>
              </w:rPr>
            </w:pPr>
            <w:r w:rsidRPr="00CD05F9">
              <w:rPr>
                <w:rFonts w:eastAsia="Times New Roman" w:cs="Times New Roman"/>
                <w:b/>
                <w:i/>
                <w:kern w:val="0"/>
                <w:sz w:val="24"/>
                <w:szCs w:val="24"/>
                <w:lang w:val="nl-NL" w:eastAsia="en-US" w:bidi="ar-SA"/>
              </w:rPr>
              <w:t>Nơi nhận</w:t>
            </w:r>
            <w:r w:rsidRPr="00CD05F9">
              <w:rPr>
                <w:rFonts w:eastAsia="Times New Roman" w:cs="Times New Roman"/>
                <w:kern w:val="0"/>
                <w:sz w:val="24"/>
                <w:szCs w:val="24"/>
                <w:lang w:val="nl-NL" w:eastAsia="en-US" w:bidi="ar-SA"/>
              </w:rPr>
              <w:t>:</w:t>
            </w:r>
          </w:p>
          <w:p w:rsidR="00CD05F9" w:rsidRPr="00CD05F9" w:rsidRDefault="00CD05F9" w:rsidP="00CD05F9">
            <w:pPr>
              <w:spacing w:after="0" w:line="240" w:lineRule="atLeast"/>
              <w:rPr>
                <w:rFonts w:eastAsia="Times New Roman" w:cs="Times New Roman"/>
                <w:kern w:val="0"/>
                <w:sz w:val="24"/>
                <w:szCs w:val="24"/>
                <w:lang w:val="nl-NL" w:eastAsia="en-US" w:bidi="ar-SA"/>
              </w:rPr>
            </w:pPr>
            <w:r w:rsidRPr="00CD05F9">
              <w:rPr>
                <w:rFonts w:eastAsia="Times New Roman" w:cs="Times New Roman"/>
                <w:kern w:val="0"/>
                <w:sz w:val="24"/>
                <w:szCs w:val="24"/>
                <w:lang w:val="nl-NL" w:eastAsia="en-US" w:bidi="ar-SA"/>
              </w:rPr>
              <w:t xml:space="preserve">- Như </w:t>
            </w:r>
            <w:r w:rsidR="009679F6">
              <w:rPr>
                <w:rFonts w:eastAsia="Times New Roman" w:cs="Times New Roman"/>
                <w:kern w:val="0"/>
                <w:sz w:val="24"/>
                <w:szCs w:val="24"/>
                <w:lang w:val="nl-NL" w:eastAsia="en-US" w:bidi="ar-SA"/>
              </w:rPr>
              <w:t>trên</w:t>
            </w:r>
            <w:r w:rsidRPr="00CD05F9">
              <w:rPr>
                <w:rFonts w:eastAsia="Times New Roman" w:cs="Times New Roman"/>
                <w:kern w:val="0"/>
                <w:sz w:val="24"/>
                <w:szCs w:val="24"/>
                <w:lang w:val="nl-NL" w:eastAsia="en-US" w:bidi="ar-SA"/>
              </w:rPr>
              <w:t>;</w:t>
            </w:r>
          </w:p>
          <w:p w:rsidR="00CD05F9" w:rsidRPr="00CD05F9" w:rsidRDefault="00CD05F9" w:rsidP="00CD05F9">
            <w:pPr>
              <w:spacing w:after="0" w:line="240" w:lineRule="atLeast"/>
              <w:rPr>
                <w:rFonts w:eastAsia="Times New Roman" w:cs="Times New Roman"/>
                <w:kern w:val="0"/>
                <w:sz w:val="24"/>
                <w:szCs w:val="24"/>
                <w:lang w:val="nl-NL" w:eastAsia="en-US" w:bidi="ar-SA"/>
              </w:rPr>
            </w:pPr>
            <w:r w:rsidRPr="00CD05F9">
              <w:rPr>
                <w:rFonts w:eastAsia="Times New Roman" w:cs="Times New Roman"/>
                <w:kern w:val="0"/>
                <w:sz w:val="24"/>
                <w:szCs w:val="24"/>
                <w:lang w:val="nl-NL" w:eastAsia="en-US" w:bidi="ar-SA"/>
              </w:rPr>
              <w:t>- TT HĐND tỉnh ( B/c);</w:t>
            </w:r>
          </w:p>
          <w:p w:rsidR="00CD05F9" w:rsidRPr="00CD05F9" w:rsidRDefault="00CD05F9" w:rsidP="00CD05F9">
            <w:pPr>
              <w:spacing w:after="0" w:line="240" w:lineRule="atLeast"/>
              <w:rPr>
                <w:rFonts w:eastAsia="Times New Roman" w:cs="Times New Roman"/>
                <w:kern w:val="0"/>
                <w:sz w:val="24"/>
                <w:szCs w:val="24"/>
                <w:lang w:val="nl-NL" w:eastAsia="en-US" w:bidi="ar-SA"/>
              </w:rPr>
            </w:pPr>
            <w:r w:rsidRPr="00CD05F9">
              <w:rPr>
                <w:rFonts w:eastAsia="Times New Roman" w:cs="Times New Roman"/>
                <w:kern w:val="0"/>
                <w:sz w:val="24"/>
                <w:szCs w:val="24"/>
                <w:lang w:val="nl-NL" w:eastAsia="en-US" w:bidi="ar-SA"/>
              </w:rPr>
              <w:t>- TT UBND tỉnh;</w:t>
            </w:r>
          </w:p>
          <w:p w:rsidR="00CD05F9" w:rsidRPr="00CD05F9" w:rsidRDefault="00CD05F9" w:rsidP="00CD05F9">
            <w:pPr>
              <w:spacing w:after="0" w:line="240" w:lineRule="atLeast"/>
              <w:rPr>
                <w:rFonts w:eastAsia="Times New Roman" w:cs="Times New Roman"/>
                <w:kern w:val="0"/>
                <w:sz w:val="24"/>
                <w:szCs w:val="24"/>
                <w:lang w:val="nl-NL" w:eastAsia="en-US" w:bidi="ar-SA"/>
              </w:rPr>
            </w:pPr>
            <w:r w:rsidRPr="00CD05F9">
              <w:rPr>
                <w:rFonts w:eastAsia="Times New Roman" w:cs="Times New Roman"/>
                <w:kern w:val="0"/>
                <w:sz w:val="24"/>
                <w:szCs w:val="24"/>
                <w:lang w:val="nl-NL" w:eastAsia="en-US" w:bidi="ar-SA"/>
              </w:rPr>
              <w:t>- Lưu VT, KGVX ( 05b)</w:t>
            </w:r>
          </w:p>
          <w:p w:rsidR="00CD05F9" w:rsidRPr="00CD05F9" w:rsidRDefault="00CD05F9" w:rsidP="00CD05F9">
            <w:pPr>
              <w:spacing w:after="0" w:line="240" w:lineRule="atLeast"/>
              <w:rPr>
                <w:rFonts w:eastAsia="Times New Roman" w:cs="Times New Roman"/>
                <w:kern w:val="0"/>
                <w:lang w:val="nl-NL" w:eastAsia="en-US" w:bidi="ar-SA"/>
              </w:rPr>
            </w:pPr>
          </w:p>
          <w:p w:rsidR="00CD05F9" w:rsidRPr="00CD05F9" w:rsidRDefault="00CD05F9" w:rsidP="00CD05F9">
            <w:pPr>
              <w:spacing w:after="0" w:line="240" w:lineRule="atLeast"/>
              <w:rPr>
                <w:rFonts w:eastAsia="Times New Roman" w:cs="Times New Roman"/>
                <w:kern w:val="0"/>
                <w:lang w:val="nl-NL" w:eastAsia="en-US" w:bidi="ar-SA"/>
              </w:rPr>
            </w:pPr>
          </w:p>
          <w:p w:rsidR="00CD05F9" w:rsidRPr="00CD05F9" w:rsidRDefault="00CD05F9" w:rsidP="00CD05F9">
            <w:pPr>
              <w:spacing w:after="0" w:line="240" w:lineRule="atLeast"/>
              <w:rPr>
                <w:rFonts w:eastAsia="Times New Roman" w:cs="Times New Roman"/>
                <w:kern w:val="0"/>
                <w:lang w:val="nl-NL" w:eastAsia="en-US" w:bidi="ar-SA"/>
              </w:rPr>
            </w:pPr>
          </w:p>
        </w:tc>
        <w:tc>
          <w:tcPr>
            <w:tcW w:w="6095" w:type="dxa"/>
          </w:tcPr>
          <w:p w:rsidR="00CD05F9" w:rsidRPr="00CD05F9" w:rsidRDefault="00CD05F9" w:rsidP="00CD05F9">
            <w:pPr>
              <w:widowControl w:val="0"/>
              <w:spacing w:after="0" w:line="240" w:lineRule="auto"/>
              <w:jc w:val="center"/>
              <w:rPr>
                <w:rFonts w:eastAsia="Times New Roman" w:cs="Times New Roman"/>
                <w:b/>
                <w:kern w:val="0"/>
                <w:sz w:val="26"/>
                <w:szCs w:val="24"/>
                <w:lang w:eastAsia="en-US" w:bidi="ar-SA"/>
              </w:rPr>
            </w:pPr>
            <w:r w:rsidRPr="00CD05F9">
              <w:rPr>
                <w:rFonts w:eastAsia="Times New Roman" w:cs="Times New Roman"/>
                <w:b/>
                <w:kern w:val="0"/>
                <w:sz w:val="26"/>
                <w:szCs w:val="24"/>
                <w:lang w:eastAsia="en-US" w:bidi="ar-SA"/>
              </w:rPr>
              <w:t>TM. ỦY BAN NHÂN DÂN</w:t>
            </w:r>
          </w:p>
          <w:p w:rsidR="00CD05F9" w:rsidRPr="00CD05F9" w:rsidRDefault="00CD05F9" w:rsidP="00CD05F9">
            <w:pPr>
              <w:keepNext/>
              <w:spacing w:after="0" w:line="240" w:lineRule="atLeast"/>
              <w:jc w:val="center"/>
              <w:outlineLvl w:val="5"/>
              <w:rPr>
                <w:rFonts w:eastAsia="Times New Roman" w:cs="Times New Roman"/>
                <w:b/>
                <w:kern w:val="0"/>
                <w:lang w:val="nl-NL" w:eastAsia="en-US" w:bidi="ar-SA"/>
              </w:rPr>
            </w:pPr>
            <w:r w:rsidRPr="00CD05F9">
              <w:rPr>
                <w:rFonts w:eastAsia="Times New Roman" w:cs="Times New Roman"/>
                <w:b/>
                <w:kern w:val="0"/>
                <w:lang w:val="nl-NL" w:eastAsia="en-US" w:bidi="ar-SA"/>
              </w:rPr>
              <w:t>CHỦ TỊCH</w:t>
            </w:r>
          </w:p>
          <w:p w:rsidR="00CD05F9" w:rsidRPr="00CD05F9" w:rsidRDefault="00CD05F9" w:rsidP="00CD05F9">
            <w:pPr>
              <w:spacing w:after="0" w:line="240" w:lineRule="auto"/>
              <w:rPr>
                <w:rFonts w:eastAsia="Times New Roman" w:cs="Times New Roman"/>
                <w:kern w:val="0"/>
                <w:lang w:val="nl-NL" w:eastAsia="en-US" w:bidi="ar-SA"/>
              </w:rPr>
            </w:pPr>
          </w:p>
          <w:p w:rsidR="00CD05F9" w:rsidRPr="00CD05F9" w:rsidRDefault="00CD05F9" w:rsidP="00CD05F9">
            <w:pPr>
              <w:spacing w:after="0" w:line="240" w:lineRule="auto"/>
              <w:rPr>
                <w:rFonts w:eastAsia="Times New Roman" w:cs="Times New Roman"/>
                <w:kern w:val="0"/>
                <w:lang w:val="nl-NL" w:eastAsia="en-US" w:bidi="ar-SA"/>
              </w:rPr>
            </w:pPr>
          </w:p>
          <w:p w:rsidR="00CD05F9" w:rsidRPr="00CD05F9" w:rsidRDefault="00CD05F9" w:rsidP="00CD05F9">
            <w:pPr>
              <w:spacing w:after="0" w:line="240" w:lineRule="auto"/>
              <w:rPr>
                <w:rFonts w:eastAsia="Times New Roman" w:cs="Times New Roman"/>
                <w:kern w:val="0"/>
                <w:lang w:val="nl-NL" w:eastAsia="en-US" w:bidi="ar-SA"/>
              </w:rPr>
            </w:pPr>
          </w:p>
          <w:p w:rsidR="00CD05F9" w:rsidRPr="00CD05F9" w:rsidRDefault="00CD05F9" w:rsidP="00CD05F9">
            <w:pPr>
              <w:spacing w:after="0" w:line="240" w:lineRule="auto"/>
              <w:rPr>
                <w:rFonts w:eastAsia="Times New Roman" w:cs="Times New Roman"/>
                <w:kern w:val="0"/>
                <w:lang w:val="nl-NL" w:eastAsia="en-US" w:bidi="ar-SA"/>
              </w:rPr>
            </w:pPr>
          </w:p>
          <w:p w:rsidR="00CD05F9" w:rsidRPr="00CD05F9" w:rsidRDefault="00CD05F9" w:rsidP="00CD05F9">
            <w:pPr>
              <w:spacing w:after="0" w:line="240" w:lineRule="auto"/>
              <w:rPr>
                <w:rFonts w:eastAsia="Times New Roman" w:cs="Times New Roman"/>
                <w:kern w:val="0"/>
                <w:lang w:val="nl-NL" w:eastAsia="en-US" w:bidi="ar-SA"/>
              </w:rPr>
            </w:pPr>
          </w:p>
          <w:p w:rsidR="00CD05F9" w:rsidRPr="00CD05F9" w:rsidRDefault="00ED2BD6" w:rsidP="00CD05F9">
            <w:pPr>
              <w:spacing w:after="0" w:line="240" w:lineRule="auto"/>
              <w:jc w:val="center"/>
              <w:rPr>
                <w:rFonts w:eastAsia="Times New Roman" w:cs="Times New Roman"/>
                <w:b/>
                <w:kern w:val="0"/>
                <w:lang w:val="nl-NL" w:eastAsia="en-US" w:bidi="ar-SA"/>
              </w:rPr>
            </w:pPr>
            <w:r>
              <w:rPr>
                <w:rFonts w:eastAsia="Times New Roman" w:cs="Times New Roman"/>
                <w:b/>
                <w:kern w:val="0"/>
                <w:lang w:val="nl-NL" w:eastAsia="en-US" w:bidi="ar-SA"/>
              </w:rPr>
              <w:t>Nguyễn Đình Việt</w:t>
            </w:r>
          </w:p>
        </w:tc>
      </w:tr>
    </w:tbl>
    <w:p w:rsidR="00D46FBF" w:rsidRDefault="00D46FBF"/>
    <w:sectPr w:rsidR="00D46FBF" w:rsidSect="00ED2BD6">
      <w:headerReference w:type="default" r:id="rId7"/>
      <w:footerReference w:type="even" r:id="rId8"/>
      <w:footerReference w:type="default" r:id="rId9"/>
      <w:footerReference w:type="first" r:id="rId10"/>
      <w:pgSz w:w="11907" w:h="16840" w:code="9"/>
      <w:pgMar w:top="1134" w:right="851" w:bottom="1134"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1B10" w:rsidRDefault="00471B10" w:rsidP="00ED2BD6">
      <w:pPr>
        <w:spacing w:after="0" w:line="240" w:lineRule="auto"/>
      </w:pPr>
      <w:r>
        <w:separator/>
      </w:r>
    </w:p>
  </w:endnote>
  <w:endnote w:type="continuationSeparator" w:id="1">
    <w:p w:rsidR="00471B10" w:rsidRDefault="00471B10" w:rsidP="00ED2B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MS Mincho"/>
    <w:panose1 w:val="00000000000000000000"/>
    <w:charset w:val="80"/>
    <w:family w:val="roman"/>
    <w:notTrueType/>
    <w:pitch w:val="default"/>
    <w:sig w:usb0="00000000" w:usb1="00000000" w:usb2="00000000" w:usb3="00000000" w:csb0="00000000"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Aptos Display">
    <w:altName w:val="Arial"/>
    <w:charset w:val="00"/>
    <w:family w:val="swiss"/>
    <w:pitch w:val="variable"/>
    <w:sig w:usb0="00000001" w:usb1="00000003" w:usb2="00000000" w:usb3="00000000" w:csb0="0000019F" w:csb1="00000000"/>
  </w:font>
  <w:font w:name="等线 Light">
    <w:altName w:val="MS Mincho"/>
    <w:panose1 w:val="00000000000000000000"/>
    <w:charset w:val="80"/>
    <w:family w:val="roman"/>
    <w:notTrueType/>
    <w:pitch w:val="default"/>
    <w:sig w:usb0="00000000" w:usb1="00000000" w:usb2="00000000" w:usb3="00000000" w:csb0="00000000"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20002A87" w:usb1="80000000" w:usb2="00000008"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E0A" w:rsidRDefault="00850E0A" w:rsidP="00642F5D">
    <w:pPr>
      <w:pStyle w:val="Footer"/>
      <w:framePr w:wrap="around" w:vAnchor="text" w:hAnchor="margin" w:xAlign="right" w:y="1"/>
      <w:rPr>
        <w:rStyle w:val="PageNumber"/>
      </w:rPr>
    </w:pPr>
    <w:r>
      <w:rPr>
        <w:rStyle w:val="PageNumber"/>
      </w:rPr>
      <w:fldChar w:fldCharType="begin"/>
    </w:r>
    <w:r w:rsidR="00471B10">
      <w:rPr>
        <w:rStyle w:val="PageNumber"/>
      </w:rPr>
      <w:instrText xml:space="preserve">PAGE  </w:instrText>
    </w:r>
    <w:r>
      <w:rPr>
        <w:rStyle w:val="PageNumber"/>
      </w:rPr>
      <w:fldChar w:fldCharType="end"/>
    </w:r>
  </w:p>
  <w:p w:rsidR="00850E0A" w:rsidRDefault="00850E0A" w:rsidP="00642F5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E0A" w:rsidRDefault="00850E0A" w:rsidP="00642F5D">
    <w:pPr>
      <w:pStyle w:val="Footer"/>
      <w:framePr w:wrap="around" w:vAnchor="text" w:hAnchor="margin" w:xAlign="right" w:y="1"/>
      <w:rPr>
        <w:rStyle w:val="PageNumber"/>
      </w:rPr>
    </w:pPr>
    <w:r>
      <w:rPr>
        <w:rStyle w:val="PageNumber"/>
      </w:rPr>
      <w:fldChar w:fldCharType="begin"/>
    </w:r>
    <w:r w:rsidR="00471B10">
      <w:rPr>
        <w:rStyle w:val="PageNumber"/>
      </w:rPr>
      <w:instrText xml:space="preserve">PAGE  </w:instrText>
    </w:r>
    <w:r>
      <w:rPr>
        <w:rStyle w:val="PageNumber"/>
      </w:rPr>
      <w:fldChar w:fldCharType="separate"/>
    </w:r>
    <w:r w:rsidR="009679F6">
      <w:rPr>
        <w:rStyle w:val="PageNumber"/>
        <w:noProof/>
      </w:rPr>
      <w:t>3</w:t>
    </w:r>
    <w:r>
      <w:rPr>
        <w:rStyle w:val="PageNumber"/>
      </w:rPr>
      <w:fldChar w:fldCharType="end"/>
    </w:r>
  </w:p>
  <w:p w:rsidR="00850E0A" w:rsidRDefault="00850E0A" w:rsidP="00642F5D">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BD6" w:rsidRDefault="00ED2BD6">
    <w:pPr>
      <w:pStyle w:val="Footer"/>
      <w:jc w:val="center"/>
    </w:pPr>
  </w:p>
  <w:p w:rsidR="00ED2BD6" w:rsidRDefault="00ED2B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1B10" w:rsidRDefault="00471B10" w:rsidP="00ED2BD6">
      <w:pPr>
        <w:spacing w:after="0" w:line="240" w:lineRule="auto"/>
      </w:pPr>
      <w:r>
        <w:separator/>
      </w:r>
    </w:p>
  </w:footnote>
  <w:footnote w:type="continuationSeparator" w:id="1">
    <w:p w:rsidR="00471B10" w:rsidRDefault="00471B10" w:rsidP="00ED2B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0634732"/>
      <w:docPartObj>
        <w:docPartGallery w:val="Page Numbers (Top of Page)"/>
        <w:docPartUnique/>
      </w:docPartObj>
    </w:sdtPr>
    <w:sdtEndPr>
      <w:rPr>
        <w:noProof/>
      </w:rPr>
    </w:sdtEndPr>
    <w:sdtContent>
      <w:p w:rsidR="00ED2BD6" w:rsidRDefault="00850E0A">
        <w:pPr>
          <w:pStyle w:val="Header"/>
          <w:jc w:val="center"/>
        </w:pPr>
        <w:r>
          <w:fldChar w:fldCharType="begin"/>
        </w:r>
        <w:r w:rsidR="00ED2BD6">
          <w:instrText xml:space="preserve"> PAGE   \* MERGEFORMAT </w:instrText>
        </w:r>
        <w:r>
          <w:fldChar w:fldCharType="separate"/>
        </w:r>
        <w:r w:rsidR="009679F6">
          <w:rPr>
            <w:noProof/>
          </w:rPr>
          <w:t>3</w:t>
        </w:r>
        <w:r>
          <w:rPr>
            <w:noProof/>
          </w:rPr>
          <w:fldChar w:fldCharType="end"/>
        </w:r>
      </w:p>
    </w:sdtContent>
  </w:sdt>
  <w:p w:rsidR="00ED2BD6" w:rsidRDefault="00ED2BD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3C7B7C"/>
    <w:multiLevelType w:val="hybridMultilevel"/>
    <w:tmpl w:val="3490CB34"/>
    <w:lvl w:ilvl="0" w:tplc="BBFC2DD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applyBreakingRules/>
    <w:useFELayout/>
  </w:compat>
  <w:rsids>
    <w:rsidRoot w:val="00CD05F9"/>
    <w:rsid w:val="00260C4D"/>
    <w:rsid w:val="004123F1"/>
    <w:rsid w:val="00471B10"/>
    <w:rsid w:val="007D412F"/>
    <w:rsid w:val="00850E0A"/>
    <w:rsid w:val="008527A1"/>
    <w:rsid w:val="008C65EE"/>
    <w:rsid w:val="009679F6"/>
    <w:rsid w:val="00A6602F"/>
    <w:rsid w:val="00C81514"/>
    <w:rsid w:val="00CD05F9"/>
    <w:rsid w:val="00D46FBF"/>
    <w:rsid w:val="00E6494D"/>
    <w:rsid w:val="00ED2BD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heme="minorBidi"/>
        <w:kern w:val="2"/>
        <w:sz w:val="28"/>
        <w:szCs w:val="28"/>
        <w:lang w:val="en-US" w:eastAsia="zh-CN" w:bidi="th-TH"/>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E0A"/>
  </w:style>
  <w:style w:type="paragraph" w:styleId="Heading1">
    <w:name w:val="heading 1"/>
    <w:basedOn w:val="Normal"/>
    <w:next w:val="Normal"/>
    <w:link w:val="Heading1Char"/>
    <w:uiPriority w:val="9"/>
    <w:qFormat/>
    <w:rsid w:val="00CD05F9"/>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CD05F9"/>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CD05F9"/>
    <w:pPr>
      <w:keepNext/>
      <w:keepLines/>
      <w:spacing w:before="160" w:after="80"/>
      <w:outlineLvl w:val="2"/>
    </w:pPr>
    <w:rPr>
      <w:rFonts w:asciiTheme="minorHAnsi" w:eastAsiaTheme="majorEastAsia" w:hAnsiTheme="minorHAnsi" w:cstheme="majorBidi"/>
      <w:color w:val="0F4761" w:themeColor="accent1" w:themeShade="BF"/>
      <w:szCs w:val="35"/>
    </w:rPr>
  </w:style>
  <w:style w:type="paragraph" w:styleId="Heading4">
    <w:name w:val="heading 4"/>
    <w:basedOn w:val="Normal"/>
    <w:next w:val="Normal"/>
    <w:link w:val="Heading4Char"/>
    <w:uiPriority w:val="9"/>
    <w:semiHidden/>
    <w:unhideWhenUsed/>
    <w:qFormat/>
    <w:rsid w:val="00CD05F9"/>
    <w:pPr>
      <w:keepNext/>
      <w:keepLines/>
      <w:spacing w:before="80" w:after="40"/>
      <w:outlineLvl w:val="3"/>
    </w:pPr>
    <w:rPr>
      <w:rFonts w:asciiTheme="minorHAnsi" w:eastAsiaTheme="majorEastAsia" w:hAnsiTheme="minorHAnsi" w:cstheme="majorBidi"/>
      <w:i/>
      <w:iCs/>
      <w:color w:val="0F4761" w:themeColor="accent1" w:themeShade="BF"/>
      <w:szCs w:val="35"/>
    </w:rPr>
  </w:style>
  <w:style w:type="paragraph" w:styleId="Heading5">
    <w:name w:val="heading 5"/>
    <w:basedOn w:val="Normal"/>
    <w:next w:val="Normal"/>
    <w:link w:val="Heading5Char"/>
    <w:uiPriority w:val="9"/>
    <w:semiHidden/>
    <w:unhideWhenUsed/>
    <w:qFormat/>
    <w:rsid w:val="00CD05F9"/>
    <w:pPr>
      <w:keepNext/>
      <w:keepLines/>
      <w:spacing w:before="80" w:after="40"/>
      <w:outlineLvl w:val="4"/>
    </w:pPr>
    <w:rPr>
      <w:rFonts w:asciiTheme="minorHAnsi" w:eastAsiaTheme="majorEastAsia" w:hAnsiTheme="minorHAnsi" w:cstheme="majorBidi"/>
      <w:color w:val="0F4761" w:themeColor="accent1" w:themeShade="BF"/>
      <w:szCs w:val="35"/>
    </w:rPr>
  </w:style>
  <w:style w:type="paragraph" w:styleId="Heading6">
    <w:name w:val="heading 6"/>
    <w:basedOn w:val="Normal"/>
    <w:next w:val="Normal"/>
    <w:link w:val="Heading6Char"/>
    <w:uiPriority w:val="9"/>
    <w:semiHidden/>
    <w:unhideWhenUsed/>
    <w:qFormat/>
    <w:rsid w:val="00CD05F9"/>
    <w:pPr>
      <w:keepNext/>
      <w:keepLines/>
      <w:spacing w:before="40" w:after="0"/>
      <w:outlineLvl w:val="5"/>
    </w:pPr>
    <w:rPr>
      <w:rFonts w:asciiTheme="minorHAnsi" w:eastAsiaTheme="majorEastAsia" w:hAnsiTheme="minorHAnsi" w:cstheme="majorBidi"/>
      <w:i/>
      <w:iCs/>
      <w:color w:val="595959" w:themeColor="text1" w:themeTint="A6"/>
      <w:szCs w:val="35"/>
    </w:rPr>
  </w:style>
  <w:style w:type="paragraph" w:styleId="Heading7">
    <w:name w:val="heading 7"/>
    <w:basedOn w:val="Normal"/>
    <w:next w:val="Normal"/>
    <w:link w:val="Heading7Char"/>
    <w:uiPriority w:val="9"/>
    <w:semiHidden/>
    <w:unhideWhenUsed/>
    <w:qFormat/>
    <w:rsid w:val="00CD05F9"/>
    <w:pPr>
      <w:keepNext/>
      <w:keepLines/>
      <w:spacing w:before="40" w:after="0"/>
      <w:outlineLvl w:val="6"/>
    </w:pPr>
    <w:rPr>
      <w:rFonts w:asciiTheme="minorHAnsi" w:eastAsiaTheme="majorEastAsia" w:hAnsiTheme="minorHAnsi" w:cstheme="majorBidi"/>
      <w:color w:val="595959" w:themeColor="text1" w:themeTint="A6"/>
      <w:szCs w:val="35"/>
    </w:rPr>
  </w:style>
  <w:style w:type="paragraph" w:styleId="Heading8">
    <w:name w:val="heading 8"/>
    <w:basedOn w:val="Normal"/>
    <w:next w:val="Normal"/>
    <w:link w:val="Heading8Char"/>
    <w:uiPriority w:val="9"/>
    <w:semiHidden/>
    <w:unhideWhenUsed/>
    <w:qFormat/>
    <w:rsid w:val="00CD05F9"/>
    <w:pPr>
      <w:keepNext/>
      <w:keepLines/>
      <w:spacing w:after="0"/>
      <w:outlineLvl w:val="7"/>
    </w:pPr>
    <w:rPr>
      <w:rFonts w:asciiTheme="minorHAnsi" w:eastAsiaTheme="majorEastAsia" w:hAnsiTheme="minorHAnsi" w:cstheme="majorBidi"/>
      <w:i/>
      <w:iCs/>
      <w:color w:val="272727" w:themeColor="text1" w:themeTint="D8"/>
      <w:szCs w:val="35"/>
    </w:rPr>
  </w:style>
  <w:style w:type="paragraph" w:styleId="Heading9">
    <w:name w:val="heading 9"/>
    <w:basedOn w:val="Normal"/>
    <w:next w:val="Normal"/>
    <w:link w:val="Heading9Char"/>
    <w:uiPriority w:val="9"/>
    <w:semiHidden/>
    <w:unhideWhenUsed/>
    <w:qFormat/>
    <w:rsid w:val="00CD05F9"/>
    <w:pPr>
      <w:keepNext/>
      <w:keepLines/>
      <w:spacing w:after="0"/>
      <w:outlineLvl w:val="8"/>
    </w:pPr>
    <w:rPr>
      <w:rFonts w:asciiTheme="minorHAnsi" w:eastAsiaTheme="majorEastAsia" w:hAnsiTheme="minorHAnsi" w:cstheme="majorBidi"/>
      <w:color w:val="272727" w:themeColor="text1" w:themeTint="D8"/>
      <w:szCs w:val="3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05F9"/>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CD05F9"/>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CD05F9"/>
    <w:rPr>
      <w:rFonts w:asciiTheme="minorHAnsi" w:eastAsiaTheme="majorEastAsia" w:hAnsiTheme="minorHAnsi" w:cstheme="majorBidi"/>
      <w:color w:val="0F4761" w:themeColor="accent1" w:themeShade="BF"/>
      <w:szCs w:val="35"/>
    </w:rPr>
  </w:style>
  <w:style w:type="character" w:customStyle="1" w:styleId="Heading4Char">
    <w:name w:val="Heading 4 Char"/>
    <w:basedOn w:val="DefaultParagraphFont"/>
    <w:link w:val="Heading4"/>
    <w:uiPriority w:val="9"/>
    <w:semiHidden/>
    <w:rsid w:val="00CD05F9"/>
    <w:rPr>
      <w:rFonts w:asciiTheme="minorHAnsi" w:eastAsiaTheme="majorEastAsia" w:hAnsiTheme="minorHAnsi" w:cstheme="majorBidi"/>
      <w:i/>
      <w:iCs/>
      <w:color w:val="0F4761" w:themeColor="accent1" w:themeShade="BF"/>
      <w:szCs w:val="35"/>
    </w:rPr>
  </w:style>
  <w:style w:type="character" w:customStyle="1" w:styleId="Heading5Char">
    <w:name w:val="Heading 5 Char"/>
    <w:basedOn w:val="DefaultParagraphFont"/>
    <w:link w:val="Heading5"/>
    <w:uiPriority w:val="9"/>
    <w:semiHidden/>
    <w:rsid w:val="00CD05F9"/>
    <w:rPr>
      <w:rFonts w:asciiTheme="minorHAnsi" w:eastAsiaTheme="majorEastAsia" w:hAnsiTheme="minorHAnsi" w:cstheme="majorBidi"/>
      <w:color w:val="0F4761" w:themeColor="accent1" w:themeShade="BF"/>
      <w:szCs w:val="35"/>
    </w:rPr>
  </w:style>
  <w:style w:type="character" w:customStyle="1" w:styleId="Heading6Char">
    <w:name w:val="Heading 6 Char"/>
    <w:basedOn w:val="DefaultParagraphFont"/>
    <w:link w:val="Heading6"/>
    <w:uiPriority w:val="9"/>
    <w:semiHidden/>
    <w:rsid w:val="00CD05F9"/>
    <w:rPr>
      <w:rFonts w:asciiTheme="minorHAnsi" w:eastAsiaTheme="majorEastAsia" w:hAnsiTheme="minorHAnsi" w:cstheme="majorBidi"/>
      <w:i/>
      <w:iCs/>
      <w:color w:val="595959" w:themeColor="text1" w:themeTint="A6"/>
      <w:szCs w:val="35"/>
    </w:rPr>
  </w:style>
  <w:style w:type="character" w:customStyle="1" w:styleId="Heading7Char">
    <w:name w:val="Heading 7 Char"/>
    <w:basedOn w:val="DefaultParagraphFont"/>
    <w:link w:val="Heading7"/>
    <w:uiPriority w:val="9"/>
    <w:semiHidden/>
    <w:rsid w:val="00CD05F9"/>
    <w:rPr>
      <w:rFonts w:asciiTheme="minorHAnsi" w:eastAsiaTheme="majorEastAsia" w:hAnsiTheme="minorHAnsi" w:cstheme="majorBidi"/>
      <w:color w:val="595959" w:themeColor="text1" w:themeTint="A6"/>
      <w:szCs w:val="35"/>
    </w:rPr>
  </w:style>
  <w:style w:type="character" w:customStyle="1" w:styleId="Heading8Char">
    <w:name w:val="Heading 8 Char"/>
    <w:basedOn w:val="DefaultParagraphFont"/>
    <w:link w:val="Heading8"/>
    <w:uiPriority w:val="9"/>
    <w:semiHidden/>
    <w:rsid w:val="00CD05F9"/>
    <w:rPr>
      <w:rFonts w:asciiTheme="minorHAnsi" w:eastAsiaTheme="majorEastAsia" w:hAnsiTheme="minorHAnsi" w:cstheme="majorBidi"/>
      <w:i/>
      <w:iCs/>
      <w:color w:val="272727" w:themeColor="text1" w:themeTint="D8"/>
      <w:szCs w:val="35"/>
    </w:rPr>
  </w:style>
  <w:style w:type="character" w:customStyle="1" w:styleId="Heading9Char">
    <w:name w:val="Heading 9 Char"/>
    <w:basedOn w:val="DefaultParagraphFont"/>
    <w:link w:val="Heading9"/>
    <w:uiPriority w:val="9"/>
    <w:semiHidden/>
    <w:rsid w:val="00CD05F9"/>
    <w:rPr>
      <w:rFonts w:asciiTheme="minorHAnsi" w:eastAsiaTheme="majorEastAsia" w:hAnsiTheme="minorHAnsi" w:cstheme="majorBidi"/>
      <w:color w:val="272727" w:themeColor="text1" w:themeTint="D8"/>
      <w:szCs w:val="35"/>
    </w:rPr>
  </w:style>
  <w:style w:type="paragraph" w:styleId="Title">
    <w:name w:val="Title"/>
    <w:basedOn w:val="Normal"/>
    <w:next w:val="Normal"/>
    <w:link w:val="TitleChar"/>
    <w:uiPriority w:val="10"/>
    <w:qFormat/>
    <w:rsid w:val="00CD05F9"/>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CD05F9"/>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CD05F9"/>
    <w:pPr>
      <w:numPr>
        <w:ilvl w:val="1"/>
      </w:numPr>
    </w:pPr>
    <w:rPr>
      <w:rFonts w:asciiTheme="minorHAnsi" w:eastAsiaTheme="majorEastAsia" w:hAnsiTheme="minorHAnsi" w:cstheme="majorBidi"/>
      <w:color w:val="595959" w:themeColor="text1" w:themeTint="A6"/>
      <w:spacing w:val="15"/>
      <w:szCs w:val="35"/>
    </w:rPr>
  </w:style>
  <w:style w:type="character" w:customStyle="1" w:styleId="SubtitleChar">
    <w:name w:val="Subtitle Char"/>
    <w:basedOn w:val="DefaultParagraphFont"/>
    <w:link w:val="Subtitle"/>
    <w:uiPriority w:val="11"/>
    <w:rsid w:val="00CD05F9"/>
    <w:rPr>
      <w:rFonts w:asciiTheme="minorHAnsi" w:eastAsiaTheme="majorEastAsia" w:hAnsiTheme="minorHAnsi" w:cstheme="majorBidi"/>
      <w:color w:val="595959" w:themeColor="text1" w:themeTint="A6"/>
      <w:spacing w:val="15"/>
      <w:szCs w:val="35"/>
    </w:rPr>
  </w:style>
  <w:style w:type="paragraph" w:styleId="Quote">
    <w:name w:val="Quote"/>
    <w:basedOn w:val="Normal"/>
    <w:next w:val="Normal"/>
    <w:link w:val="QuoteChar"/>
    <w:uiPriority w:val="29"/>
    <w:qFormat/>
    <w:rsid w:val="00CD05F9"/>
    <w:pPr>
      <w:spacing w:before="160"/>
      <w:jc w:val="center"/>
    </w:pPr>
    <w:rPr>
      <w:i/>
      <w:iCs/>
      <w:color w:val="404040" w:themeColor="text1" w:themeTint="BF"/>
      <w:szCs w:val="35"/>
    </w:rPr>
  </w:style>
  <w:style w:type="character" w:customStyle="1" w:styleId="QuoteChar">
    <w:name w:val="Quote Char"/>
    <w:basedOn w:val="DefaultParagraphFont"/>
    <w:link w:val="Quote"/>
    <w:uiPriority w:val="29"/>
    <w:rsid w:val="00CD05F9"/>
    <w:rPr>
      <w:i/>
      <w:iCs/>
      <w:color w:val="404040" w:themeColor="text1" w:themeTint="BF"/>
      <w:szCs w:val="35"/>
    </w:rPr>
  </w:style>
  <w:style w:type="paragraph" w:styleId="ListParagraph">
    <w:name w:val="List Paragraph"/>
    <w:basedOn w:val="Normal"/>
    <w:uiPriority w:val="34"/>
    <w:qFormat/>
    <w:rsid w:val="00CD05F9"/>
    <w:pPr>
      <w:ind w:left="720"/>
      <w:contextualSpacing/>
    </w:pPr>
    <w:rPr>
      <w:szCs w:val="35"/>
    </w:rPr>
  </w:style>
  <w:style w:type="character" w:styleId="IntenseEmphasis">
    <w:name w:val="Intense Emphasis"/>
    <w:basedOn w:val="DefaultParagraphFont"/>
    <w:uiPriority w:val="21"/>
    <w:qFormat/>
    <w:rsid w:val="00CD05F9"/>
    <w:rPr>
      <w:i/>
      <w:iCs/>
      <w:color w:val="0F4761" w:themeColor="accent1" w:themeShade="BF"/>
    </w:rPr>
  </w:style>
  <w:style w:type="paragraph" w:styleId="IntenseQuote">
    <w:name w:val="Intense Quote"/>
    <w:basedOn w:val="Normal"/>
    <w:next w:val="Normal"/>
    <w:link w:val="IntenseQuoteChar"/>
    <w:uiPriority w:val="30"/>
    <w:qFormat/>
    <w:rsid w:val="00CD05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35"/>
    </w:rPr>
  </w:style>
  <w:style w:type="character" w:customStyle="1" w:styleId="IntenseQuoteChar">
    <w:name w:val="Intense Quote Char"/>
    <w:basedOn w:val="DefaultParagraphFont"/>
    <w:link w:val="IntenseQuote"/>
    <w:uiPriority w:val="30"/>
    <w:rsid w:val="00CD05F9"/>
    <w:rPr>
      <w:i/>
      <w:iCs/>
      <w:color w:val="0F4761" w:themeColor="accent1" w:themeShade="BF"/>
      <w:szCs w:val="35"/>
    </w:rPr>
  </w:style>
  <w:style w:type="character" w:styleId="IntenseReference">
    <w:name w:val="Intense Reference"/>
    <w:basedOn w:val="DefaultParagraphFont"/>
    <w:uiPriority w:val="32"/>
    <w:qFormat/>
    <w:rsid w:val="00CD05F9"/>
    <w:rPr>
      <w:b/>
      <w:bCs/>
      <w:smallCaps/>
      <w:color w:val="0F4761" w:themeColor="accent1" w:themeShade="BF"/>
      <w:spacing w:val="5"/>
    </w:rPr>
  </w:style>
  <w:style w:type="paragraph" w:styleId="Footer">
    <w:name w:val="footer"/>
    <w:basedOn w:val="Normal"/>
    <w:link w:val="FooterChar"/>
    <w:uiPriority w:val="99"/>
    <w:unhideWhenUsed/>
    <w:rsid w:val="00CD05F9"/>
    <w:pPr>
      <w:tabs>
        <w:tab w:val="center" w:pos="4680"/>
        <w:tab w:val="right" w:pos="9360"/>
      </w:tabs>
    </w:pPr>
    <w:rPr>
      <w:rFonts w:ascii="Calibri" w:eastAsia="Calibri" w:hAnsi="Calibri" w:cs="Times New Roman"/>
      <w:kern w:val="0"/>
      <w:sz w:val="22"/>
      <w:szCs w:val="22"/>
      <w:lang w:eastAsia="en-US" w:bidi="ar-SA"/>
    </w:rPr>
  </w:style>
  <w:style w:type="character" w:customStyle="1" w:styleId="FooterChar">
    <w:name w:val="Footer Char"/>
    <w:basedOn w:val="DefaultParagraphFont"/>
    <w:link w:val="Footer"/>
    <w:uiPriority w:val="99"/>
    <w:rsid w:val="00CD05F9"/>
    <w:rPr>
      <w:rFonts w:ascii="Calibri" w:eastAsia="Calibri" w:hAnsi="Calibri" w:cs="Times New Roman"/>
      <w:kern w:val="0"/>
      <w:sz w:val="22"/>
      <w:szCs w:val="22"/>
      <w:lang w:eastAsia="en-US" w:bidi="ar-SA"/>
    </w:rPr>
  </w:style>
  <w:style w:type="character" w:styleId="PageNumber">
    <w:name w:val="page number"/>
    <w:rsid w:val="00CD05F9"/>
  </w:style>
  <w:style w:type="paragraph" w:styleId="Header">
    <w:name w:val="header"/>
    <w:basedOn w:val="Normal"/>
    <w:link w:val="HeaderChar"/>
    <w:uiPriority w:val="99"/>
    <w:unhideWhenUsed/>
    <w:rsid w:val="00ED2BD6"/>
    <w:pPr>
      <w:tabs>
        <w:tab w:val="center" w:pos="4680"/>
        <w:tab w:val="right" w:pos="9360"/>
      </w:tabs>
      <w:spacing w:after="0" w:line="240" w:lineRule="auto"/>
    </w:pPr>
    <w:rPr>
      <w:szCs w:val="35"/>
    </w:rPr>
  </w:style>
  <w:style w:type="character" w:customStyle="1" w:styleId="HeaderChar">
    <w:name w:val="Header Char"/>
    <w:basedOn w:val="DefaultParagraphFont"/>
    <w:link w:val="Header"/>
    <w:uiPriority w:val="99"/>
    <w:rsid w:val="00ED2BD6"/>
    <w:rPr>
      <w:szCs w:val="35"/>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7</Pages>
  <Words>2774</Words>
  <Characters>15815</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dc:creator>
  <cp:keywords/>
  <dc:description/>
  <cp:lastModifiedBy>SVH</cp:lastModifiedBy>
  <cp:revision>4</cp:revision>
  <dcterms:created xsi:type="dcterms:W3CDTF">2026-04-28T07:36:00Z</dcterms:created>
  <dcterms:modified xsi:type="dcterms:W3CDTF">2026-04-29T03:47:00Z</dcterms:modified>
</cp:coreProperties>
</file>